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0035" w14:textId="77777777" w:rsidR="0030303C" w:rsidRDefault="0030303C">
      <w:pPr>
        <w:rPr>
          <w:b/>
          <w:sz w:val="36"/>
          <w:szCs w:val="36"/>
          <w:u w:val="single"/>
        </w:rPr>
      </w:pPr>
      <w:bookmarkStart w:id="0" w:name="_GoBack"/>
      <w:bookmarkEnd w:id="0"/>
    </w:p>
    <w:p w14:paraId="29BE8963" w14:textId="53403F81" w:rsidR="00244344" w:rsidRPr="0030303C" w:rsidRDefault="00AE4941">
      <w:pPr>
        <w:rPr>
          <w:b/>
          <w:sz w:val="36"/>
          <w:szCs w:val="36"/>
          <w:u w:val="single"/>
        </w:rPr>
      </w:pPr>
      <w:r w:rsidRPr="0030303C">
        <w:rPr>
          <w:b/>
          <w:sz w:val="36"/>
          <w:szCs w:val="36"/>
          <w:u w:val="single"/>
        </w:rPr>
        <w:t xml:space="preserve">Charter School Closure Plan </w:t>
      </w:r>
    </w:p>
    <w:p w14:paraId="40622F64" w14:textId="7541F2A1" w:rsidR="00AE4941" w:rsidRPr="00AE4941" w:rsidRDefault="00AE4941"/>
    <w:p w14:paraId="0F3083E2" w14:textId="385DD2CE" w:rsidR="00AE4941" w:rsidRDefault="00AE4941">
      <w:pPr>
        <w:rPr>
          <w:b/>
          <w:sz w:val="32"/>
          <w:szCs w:val="32"/>
        </w:rPr>
      </w:pPr>
      <w:r>
        <w:rPr>
          <w:b/>
          <w:sz w:val="32"/>
          <w:szCs w:val="32"/>
        </w:rPr>
        <w:t xml:space="preserve">OSDE </w:t>
      </w:r>
      <w:r w:rsidR="0030303C">
        <w:rPr>
          <w:b/>
          <w:sz w:val="32"/>
          <w:szCs w:val="32"/>
        </w:rPr>
        <w:t xml:space="preserve">Charter Law </w:t>
      </w:r>
      <w:r>
        <w:rPr>
          <w:b/>
          <w:sz w:val="32"/>
          <w:szCs w:val="32"/>
        </w:rPr>
        <w:t>Checklist</w:t>
      </w:r>
      <w:r w:rsidR="0030303C">
        <w:rPr>
          <w:b/>
          <w:sz w:val="32"/>
          <w:szCs w:val="32"/>
        </w:rPr>
        <w:t xml:space="preserve"> for School Closure </w:t>
      </w:r>
    </w:p>
    <w:p w14:paraId="65CE2D2F" w14:textId="2FEB1F38" w:rsidR="00AE4941" w:rsidRPr="00AE4941" w:rsidRDefault="00AE4941">
      <w:pPr>
        <w:rPr>
          <w:sz w:val="20"/>
          <w:szCs w:val="20"/>
        </w:rPr>
      </w:pPr>
      <w:r w:rsidRPr="00AE4941">
        <w:rPr>
          <w:sz w:val="20"/>
          <w:szCs w:val="20"/>
        </w:rPr>
        <w:sym w:font="Wingdings" w:char="F071"/>
      </w:r>
      <w:r>
        <w:rPr>
          <w:sz w:val="20"/>
          <w:szCs w:val="20"/>
        </w:rPr>
        <w:t xml:space="preserve"> Written notification 8 months before contract expiration around intent.</w:t>
      </w:r>
    </w:p>
    <w:p w14:paraId="4F99333F" w14:textId="2DB19EED" w:rsidR="00AE4941" w:rsidRPr="00AE4941" w:rsidRDefault="00AE4941" w:rsidP="00952F12">
      <w:pPr>
        <w:rPr>
          <w:sz w:val="20"/>
          <w:szCs w:val="20"/>
        </w:rPr>
      </w:pPr>
      <w:r w:rsidRPr="00AE4941">
        <w:rPr>
          <w:sz w:val="20"/>
          <w:szCs w:val="20"/>
        </w:rPr>
        <w:sym w:font="Wingdings" w:char="F071"/>
      </w:r>
      <w:r>
        <w:rPr>
          <w:sz w:val="20"/>
          <w:szCs w:val="20"/>
        </w:rPr>
        <w:t xml:space="preserve"> </w:t>
      </w:r>
      <w:r w:rsidR="00952F12">
        <w:rPr>
          <w:sz w:val="20"/>
          <w:szCs w:val="20"/>
        </w:rPr>
        <w:t xml:space="preserve">Within two weeks of board decision, sponsor meets with charter leadership to establish transition team*. </w:t>
      </w:r>
    </w:p>
    <w:p w14:paraId="434FCBA8" w14:textId="0E01DBFC" w:rsidR="00AE4941" w:rsidRDefault="00AE4941" w:rsidP="00AE4941">
      <w:pPr>
        <w:rPr>
          <w:sz w:val="20"/>
          <w:szCs w:val="20"/>
        </w:rPr>
      </w:pPr>
      <w:r w:rsidRPr="00AE4941">
        <w:rPr>
          <w:sz w:val="20"/>
          <w:szCs w:val="20"/>
        </w:rPr>
        <w:sym w:font="Wingdings" w:char="F071"/>
      </w:r>
      <w:r>
        <w:rPr>
          <w:sz w:val="20"/>
          <w:szCs w:val="20"/>
        </w:rPr>
        <w:t xml:space="preserve"> </w:t>
      </w:r>
      <w:r w:rsidR="00952F12">
        <w:rPr>
          <w:sz w:val="20"/>
          <w:szCs w:val="20"/>
        </w:rPr>
        <w:t>Transition team communicates regularly and effectively with stakeholders: students, parents, staff, etc. about closure, options and risks.</w:t>
      </w:r>
    </w:p>
    <w:p w14:paraId="6744C8B7" w14:textId="3BD7F55F" w:rsidR="00AE4941" w:rsidRPr="00AE4941" w:rsidRDefault="00AE4941" w:rsidP="00AE4941">
      <w:pPr>
        <w:rPr>
          <w:sz w:val="20"/>
          <w:szCs w:val="20"/>
        </w:rPr>
      </w:pPr>
      <w:r w:rsidRPr="00AE4941">
        <w:rPr>
          <w:sz w:val="20"/>
          <w:szCs w:val="20"/>
        </w:rPr>
        <w:sym w:font="Wingdings" w:char="F071"/>
      </w:r>
      <w:r>
        <w:rPr>
          <w:sz w:val="20"/>
          <w:szCs w:val="20"/>
        </w:rPr>
        <w:t xml:space="preserve"> </w:t>
      </w:r>
      <w:r w:rsidR="00952F12">
        <w:rPr>
          <w:sz w:val="20"/>
          <w:szCs w:val="20"/>
        </w:rPr>
        <w:t>Transition team ensures that instruction continues until the contract expires.</w:t>
      </w:r>
    </w:p>
    <w:p w14:paraId="54D508C5" w14:textId="2FF93121" w:rsidR="00AE4941" w:rsidRDefault="00AE4941" w:rsidP="00AE4941">
      <w:pPr>
        <w:rPr>
          <w:sz w:val="20"/>
          <w:szCs w:val="20"/>
        </w:rPr>
      </w:pPr>
      <w:r w:rsidRPr="00AE4941">
        <w:rPr>
          <w:sz w:val="20"/>
          <w:szCs w:val="20"/>
        </w:rPr>
        <w:sym w:font="Wingdings" w:char="F071"/>
      </w:r>
      <w:r>
        <w:rPr>
          <w:sz w:val="20"/>
          <w:szCs w:val="20"/>
        </w:rPr>
        <w:t xml:space="preserve"> </w:t>
      </w:r>
      <w:r w:rsidR="00952F12">
        <w:rPr>
          <w:sz w:val="20"/>
          <w:szCs w:val="20"/>
        </w:rPr>
        <w:t>Transition team ensures that notification is made to the following: agencies, employees, insurers, contractors, creditors, debtors, and the like.</w:t>
      </w:r>
    </w:p>
    <w:p w14:paraId="44583431" w14:textId="74EB5666" w:rsidR="00952F12" w:rsidRPr="00AE4941" w:rsidRDefault="00AE4941" w:rsidP="00AE4941">
      <w:pPr>
        <w:rPr>
          <w:sz w:val="20"/>
          <w:szCs w:val="20"/>
        </w:rPr>
      </w:pPr>
      <w:r w:rsidRPr="00AE4941">
        <w:rPr>
          <w:sz w:val="20"/>
          <w:szCs w:val="20"/>
        </w:rPr>
        <w:sym w:font="Wingdings" w:char="F071"/>
      </w:r>
      <w:r>
        <w:rPr>
          <w:sz w:val="20"/>
          <w:szCs w:val="20"/>
        </w:rPr>
        <w:t xml:space="preserve"> </w:t>
      </w:r>
      <w:r w:rsidR="00952F12">
        <w:rPr>
          <w:sz w:val="20"/>
          <w:szCs w:val="20"/>
        </w:rPr>
        <w:t>Charter board meets to take necessary action needed to wind down school operations, manage finances, allocate resources and facilitate all aspects of closure.</w:t>
      </w:r>
    </w:p>
    <w:p w14:paraId="1D3C38AA" w14:textId="5C9A3F2C" w:rsidR="00AE4941" w:rsidRDefault="00AE4941" w:rsidP="00AE4941">
      <w:pPr>
        <w:rPr>
          <w:sz w:val="20"/>
          <w:szCs w:val="20"/>
        </w:rPr>
      </w:pPr>
      <w:r w:rsidRPr="00AE4941">
        <w:rPr>
          <w:sz w:val="20"/>
          <w:szCs w:val="20"/>
        </w:rPr>
        <w:sym w:font="Wingdings" w:char="F071"/>
      </w:r>
      <w:r>
        <w:rPr>
          <w:sz w:val="20"/>
          <w:szCs w:val="20"/>
        </w:rPr>
        <w:t xml:space="preserve"> </w:t>
      </w:r>
      <w:r w:rsidR="00952F12">
        <w:rPr>
          <w:sz w:val="20"/>
          <w:szCs w:val="20"/>
        </w:rPr>
        <w:t xml:space="preserve">Timely notification around revocation provided to charter with reasons outlined. </w:t>
      </w:r>
    </w:p>
    <w:p w14:paraId="2A568AC8" w14:textId="69F19C36" w:rsidR="00AE4941" w:rsidRPr="00AE4941" w:rsidRDefault="00AE4941" w:rsidP="00AE4941">
      <w:pPr>
        <w:rPr>
          <w:sz w:val="20"/>
          <w:szCs w:val="20"/>
        </w:rPr>
      </w:pPr>
      <w:r w:rsidRPr="00AE4941">
        <w:rPr>
          <w:sz w:val="20"/>
          <w:szCs w:val="20"/>
        </w:rPr>
        <w:sym w:font="Wingdings" w:char="F071"/>
      </w:r>
      <w:r>
        <w:rPr>
          <w:sz w:val="20"/>
          <w:szCs w:val="20"/>
        </w:rPr>
        <w:t xml:space="preserve"> </w:t>
      </w:r>
      <w:r w:rsidR="00952F12">
        <w:rPr>
          <w:sz w:val="20"/>
          <w:szCs w:val="20"/>
        </w:rPr>
        <w:t>Allow charter response time.</w:t>
      </w:r>
    </w:p>
    <w:p w14:paraId="5516D6E6" w14:textId="037B9F5B" w:rsidR="00AE4941" w:rsidRDefault="00AE4941" w:rsidP="00AE4941">
      <w:pPr>
        <w:rPr>
          <w:sz w:val="20"/>
          <w:szCs w:val="20"/>
        </w:rPr>
      </w:pPr>
      <w:r w:rsidRPr="00AE4941">
        <w:rPr>
          <w:sz w:val="20"/>
          <w:szCs w:val="20"/>
        </w:rPr>
        <w:sym w:font="Wingdings" w:char="F071"/>
      </w:r>
      <w:r>
        <w:rPr>
          <w:sz w:val="20"/>
          <w:szCs w:val="20"/>
        </w:rPr>
        <w:t xml:space="preserve"> </w:t>
      </w:r>
      <w:r w:rsidR="00952F12">
        <w:rPr>
          <w:sz w:val="20"/>
          <w:szCs w:val="20"/>
        </w:rPr>
        <w:t xml:space="preserve">Allow charter opportunity to submit documents and give testimony in public hearing challenging rationale for closure. </w:t>
      </w:r>
    </w:p>
    <w:p w14:paraId="683F10E4" w14:textId="76E41AB1" w:rsidR="00AE4941" w:rsidRPr="00AE4941" w:rsidRDefault="00AE4941" w:rsidP="00AE4941">
      <w:pPr>
        <w:rPr>
          <w:sz w:val="20"/>
          <w:szCs w:val="20"/>
        </w:rPr>
      </w:pPr>
      <w:r w:rsidRPr="00AE4941">
        <w:rPr>
          <w:sz w:val="20"/>
          <w:szCs w:val="20"/>
        </w:rPr>
        <w:sym w:font="Wingdings" w:char="F071"/>
      </w:r>
      <w:r>
        <w:rPr>
          <w:sz w:val="20"/>
          <w:szCs w:val="20"/>
        </w:rPr>
        <w:t xml:space="preserve"> </w:t>
      </w:r>
      <w:r w:rsidR="00952F12">
        <w:rPr>
          <w:sz w:val="20"/>
          <w:szCs w:val="20"/>
        </w:rPr>
        <w:t xml:space="preserve">Allow charter access to representation by counsel to call witnesses on its behalf. </w:t>
      </w:r>
    </w:p>
    <w:p w14:paraId="5677E4C7" w14:textId="5AF6DFD6" w:rsidR="00AE4941" w:rsidRDefault="00AE4941" w:rsidP="00AE4941">
      <w:pPr>
        <w:rPr>
          <w:sz w:val="20"/>
          <w:szCs w:val="20"/>
        </w:rPr>
      </w:pPr>
      <w:r w:rsidRPr="00AE4941">
        <w:rPr>
          <w:sz w:val="20"/>
          <w:szCs w:val="20"/>
        </w:rPr>
        <w:sym w:font="Wingdings" w:char="F071"/>
      </w:r>
      <w:r>
        <w:rPr>
          <w:sz w:val="20"/>
          <w:szCs w:val="20"/>
        </w:rPr>
        <w:t xml:space="preserve"> </w:t>
      </w:r>
      <w:r w:rsidR="0030303C">
        <w:rPr>
          <w:sz w:val="20"/>
          <w:szCs w:val="20"/>
        </w:rPr>
        <w:t xml:space="preserve">Provide a clearly stated resolution for closure. </w:t>
      </w:r>
    </w:p>
    <w:p w14:paraId="509079FD" w14:textId="77777777" w:rsidR="00AE4941" w:rsidRPr="00AE4941" w:rsidRDefault="00AE4941" w:rsidP="00AE4941">
      <w:pPr>
        <w:rPr>
          <w:sz w:val="20"/>
          <w:szCs w:val="20"/>
        </w:rPr>
      </w:pPr>
      <w:r w:rsidRPr="00AE4941">
        <w:rPr>
          <w:sz w:val="20"/>
          <w:szCs w:val="20"/>
        </w:rPr>
        <w:sym w:font="Wingdings" w:char="F071"/>
      </w:r>
      <w:r>
        <w:rPr>
          <w:sz w:val="20"/>
          <w:szCs w:val="20"/>
        </w:rPr>
        <w:t xml:space="preserve"> Written notification 8 months before contract expiration around intent.</w:t>
      </w:r>
    </w:p>
    <w:p w14:paraId="51A4B4A1" w14:textId="77777777" w:rsidR="00AE4941" w:rsidRDefault="00AE4941" w:rsidP="00AE4941">
      <w:pPr>
        <w:rPr>
          <w:sz w:val="20"/>
          <w:szCs w:val="20"/>
        </w:rPr>
      </w:pPr>
      <w:r w:rsidRPr="00AE4941">
        <w:rPr>
          <w:sz w:val="20"/>
          <w:szCs w:val="20"/>
        </w:rPr>
        <w:sym w:font="Wingdings" w:char="F071"/>
      </w:r>
      <w:r>
        <w:rPr>
          <w:sz w:val="20"/>
          <w:szCs w:val="20"/>
        </w:rPr>
        <w:t xml:space="preserve"> Written notification 8 months before contract expiration around intent.</w:t>
      </w:r>
    </w:p>
    <w:p w14:paraId="187EB2AC" w14:textId="77777777" w:rsidR="00AE4941" w:rsidRDefault="00AE4941" w:rsidP="00AE4941">
      <w:pPr>
        <w:rPr>
          <w:sz w:val="20"/>
          <w:szCs w:val="20"/>
        </w:rPr>
      </w:pPr>
    </w:p>
    <w:p w14:paraId="2AAD9CCA" w14:textId="6164B951" w:rsidR="0030303C" w:rsidRDefault="0030303C" w:rsidP="00AE4941">
      <w:pPr>
        <w:rPr>
          <w:sz w:val="20"/>
          <w:szCs w:val="20"/>
        </w:rPr>
      </w:pPr>
      <w:r>
        <w:rPr>
          <w:sz w:val="20"/>
          <w:szCs w:val="20"/>
        </w:rPr>
        <w:t xml:space="preserve">*Transition Team may include: school staff, applicant staff, others designated by applicant to include those responsible for transfer of students, student records and school funds. </w:t>
      </w:r>
    </w:p>
    <w:p w14:paraId="7F952A24" w14:textId="566A5272" w:rsidR="00860F16" w:rsidRDefault="00860F16">
      <w:pPr>
        <w:rPr>
          <w:b/>
          <w:sz w:val="32"/>
          <w:szCs w:val="32"/>
        </w:rPr>
      </w:pPr>
      <w:r>
        <w:rPr>
          <w:b/>
          <w:sz w:val="32"/>
          <w:szCs w:val="32"/>
        </w:rPr>
        <w:br w:type="page"/>
      </w:r>
    </w:p>
    <w:p w14:paraId="1987910C" w14:textId="77777777" w:rsidR="005E620B" w:rsidRDefault="005E620B">
      <w:pPr>
        <w:rPr>
          <w:b/>
          <w:sz w:val="32"/>
          <w:szCs w:val="32"/>
        </w:rPr>
      </w:pPr>
    </w:p>
    <w:p w14:paraId="00D42E7D" w14:textId="6309A855" w:rsidR="005E620B" w:rsidRDefault="005E620B" w:rsidP="003C6249">
      <w:pPr>
        <w:jc w:val="center"/>
        <w:rPr>
          <w:b/>
          <w:sz w:val="32"/>
          <w:szCs w:val="32"/>
        </w:rPr>
      </w:pPr>
      <w:r>
        <w:rPr>
          <w:b/>
          <w:sz w:val="32"/>
          <w:szCs w:val="32"/>
        </w:rPr>
        <w:t xml:space="preserve">School Closure </w:t>
      </w:r>
      <w:r w:rsidR="003C6249">
        <w:rPr>
          <w:b/>
          <w:sz w:val="32"/>
          <w:szCs w:val="32"/>
        </w:rPr>
        <w:t>Tasks by Targeted Category: Immediate Action, Notification, Records, and Financials</w:t>
      </w:r>
    </w:p>
    <w:tbl>
      <w:tblPr>
        <w:tblStyle w:val="TableGrid"/>
        <w:tblW w:w="11160" w:type="dxa"/>
        <w:tblInd w:w="-905" w:type="dxa"/>
        <w:tblLook w:val="04A0" w:firstRow="1" w:lastRow="0" w:firstColumn="1" w:lastColumn="0" w:noHBand="0" w:noVBand="1"/>
      </w:tblPr>
      <w:tblGrid>
        <w:gridCol w:w="3600"/>
        <w:gridCol w:w="3330"/>
        <w:gridCol w:w="4230"/>
      </w:tblGrid>
      <w:tr w:rsidR="00860F16" w14:paraId="0B6A3995" w14:textId="77777777" w:rsidTr="005E620B">
        <w:tc>
          <w:tcPr>
            <w:tcW w:w="3600" w:type="dxa"/>
            <w:shd w:val="clear" w:color="auto" w:fill="FFF2CC" w:themeFill="accent4" w:themeFillTint="33"/>
          </w:tcPr>
          <w:p w14:paraId="1104176B" w14:textId="77777777" w:rsidR="00860F16" w:rsidRPr="00384B50" w:rsidRDefault="00860F16" w:rsidP="005E620B">
            <w:pPr>
              <w:jc w:val="center"/>
              <w:rPr>
                <w:b/>
              </w:rPr>
            </w:pPr>
            <w:r>
              <w:rPr>
                <w:b/>
              </w:rPr>
              <w:t>Action Items</w:t>
            </w:r>
          </w:p>
        </w:tc>
        <w:tc>
          <w:tcPr>
            <w:tcW w:w="3330" w:type="dxa"/>
            <w:shd w:val="clear" w:color="auto" w:fill="FFF2CC" w:themeFill="accent4" w:themeFillTint="33"/>
          </w:tcPr>
          <w:p w14:paraId="650330D2" w14:textId="77777777" w:rsidR="00860F16" w:rsidRPr="00384B50" w:rsidRDefault="00860F16" w:rsidP="005E620B">
            <w:pPr>
              <w:jc w:val="center"/>
              <w:rPr>
                <w:b/>
              </w:rPr>
            </w:pPr>
            <w:r w:rsidRPr="00384B50">
              <w:rPr>
                <w:b/>
              </w:rPr>
              <w:t>Suggested Timeline</w:t>
            </w:r>
          </w:p>
        </w:tc>
        <w:tc>
          <w:tcPr>
            <w:tcW w:w="4230" w:type="dxa"/>
            <w:shd w:val="clear" w:color="auto" w:fill="FFF2CC" w:themeFill="accent4" w:themeFillTint="33"/>
          </w:tcPr>
          <w:p w14:paraId="4674D708" w14:textId="77777777" w:rsidR="00860F16" w:rsidRPr="00384B50" w:rsidRDefault="00860F16" w:rsidP="005E620B">
            <w:pPr>
              <w:jc w:val="center"/>
              <w:rPr>
                <w:b/>
              </w:rPr>
            </w:pPr>
            <w:r w:rsidRPr="00384B50">
              <w:rPr>
                <w:b/>
              </w:rPr>
              <w:t>Champion</w:t>
            </w:r>
          </w:p>
        </w:tc>
      </w:tr>
      <w:tr w:rsidR="00860F16" w14:paraId="137D36D2" w14:textId="77777777" w:rsidTr="005E620B">
        <w:tc>
          <w:tcPr>
            <w:tcW w:w="11160" w:type="dxa"/>
            <w:gridSpan w:val="3"/>
            <w:shd w:val="clear" w:color="auto" w:fill="000000" w:themeFill="text1"/>
          </w:tcPr>
          <w:p w14:paraId="052FBD48" w14:textId="77777777" w:rsidR="00860F16" w:rsidRDefault="00860F16" w:rsidP="005E620B">
            <w:pPr>
              <w:jc w:val="center"/>
            </w:pPr>
            <w:r>
              <w:t>Immediate Actions</w:t>
            </w:r>
          </w:p>
        </w:tc>
      </w:tr>
      <w:tr w:rsidR="00860F16" w14:paraId="5101BEA8" w14:textId="77777777" w:rsidTr="005E620B">
        <w:tc>
          <w:tcPr>
            <w:tcW w:w="3600" w:type="dxa"/>
            <w:shd w:val="clear" w:color="auto" w:fill="FFF2CC" w:themeFill="accent4" w:themeFillTint="33"/>
          </w:tcPr>
          <w:p w14:paraId="45ACCA97" w14:textId="77777777" w:rsidR="00860F16" w:rsidRDefault="00860F16" w:rsidP="005E620B">
            <w:r>
              <w:t>Secure financial records</w:t>
            </w:r>
          </w:p>
        </w:tc>
        <w:tc>
          <w:tcPr>
            <w:tcW w:w="3330" w:type="dxa"/>
            <w:shd w:val="clear" w:color="auto" w:fill="FFF2CC" w:themeFill="accent4" w:themeFillTint="33"/>
          </w:tcPr>
          <w:p w14:paraId="10E4D475" w14:textId="77777777" w:rsidR="00860F16" w:rsidRDefault="00860F16" w:rsidP="005E620B">
            <w:r>
              <w:t>Within 24 hours of board vote</w:t>
            </w:r>
          </w:p>
        </w:tc>
        <w:tc>
          <w:tcPr>
            <w:tcW w:w="4230" w:type="dxa"/>
            <w:shd w:val="clear" w:color="auto" w:fill="FFF2CC" w:themeFill="accent4" w:themeFillTint="33"/>
          </w:tcPr>
          <w:p w14:paraId="35B73890" w14:textId="77777777" w:rsidR="00860F16" w:rsidRDefault="00860F16" w:rsidP="005E620B">
            <w:r>
              <w:t>Charter school financial lead</w:t>
            </w:r>
          </w:p>
        </w:tc>
      </w:tr>
      <w:tr w:rsidR="00860F16" w14:paraId="630CA4A3" w14:textId="77777777" w:rsidTr="005E620B">
        <w:tc>
          <w:tcPr>
            <w:tcW w:w="3600" w:type="dxa"/>
            <w:shd w:val="clear" w:color="auto" w:fill="FFF2CC" w:themeFill="accent4" w:themeFillTint="33"/>
          </w:tcPr>
          <w:p w14:paraId="4AFC24C6" w14:textId="77777777" w:rsidR="00860F16" w:rsidRDefault="00860F16" w:rsidP="005E620B">
            <w:r>
              <w:t>Create and distribute press release</w:t>
            </w:r>
          </w:p>
        </w:tc>
        <w:tc>
          <w:tcPr>
            <w:tcW w:w="3330" w:type="dxa"/>
            <w:shd w:val="clear" w:color="auto" w:fill="FFF2CC" w:themeFill="accent4" w:themeFillTint="33"/>
          </w:tcPr>
          <w:p w14:paraId="461B8F6E" w14:textId="77777777" w:rsidR="00860F16" w:rsidRDefault="00860F16" w:rsidP="005E620B">
            <w:r>
              <w:t>Within 24 hrs. of board decision</w:t>
            </w:r>
          </w:p>
        </w:tc>
        <w:tc>
          <w:tcPr>
            <w:tcW w:w="4230" w:type="dxa"/>
            <w:shd w:val="clear" w:color="auto" w:fill="FFF2CC" w:themeFill="accent4" w:themeFillTint="33"/>
          </w:tcPr>
          <w:p w14:paraId="2A5A3E16" w14:textId="77777777" w:rsidR="00860F16" w:rsidRDefault="00860F16" w:rsidP="005E620B">
            <w:r>
              <w:t>Authorizer Lead, Charter School board chair</w:t>
            </w:r>
          </w:p>
        </w:tc>
      </w:tr>
      <w:tr w:rsidR="00860F16" w14:paraId="77A1671C" w14:textId="77777777" w:rsidTr="005E620B">
        <w:tc>
          <w:tcPr>
            <w:tcW w:w="3600" w:type="dxa"/>
            <w:shd w:val="clear" w:color="auto" w:fill="FFF2CC" w:themeFill="accent4" w:themeFillTint="33"/>
          </w:tcPr>
          <w:p w14:paraId="7714E877" w14:textId="77777777" w:rsidR="00860F16" w:rsidRDefault="00860F16" w:rsidP="005E620B">
            <w:r>
              <w:t>Create charter school closure FAQ’s</w:t>
            </w:r>
          </w:p>
        </w:tc>
        <w:tc>
          <w:tcPr>
            <w:tcW w:w="3330" w:type="dxa"/>
            <w:shd w:val="clear" w:color="auto" w:fill="FFF2CC" w:themeFill="accent4" w:themeFillTint="33"/>
          </w:tcPr>
          <w:p w14:paraId="7827029B" w14:textId="77777777" w:rsidR="00860F16" w:rsidRDefault="00860F16" w:rsidP="005E620B">
            <w:r>
              <w:t>Prior to school board vote to close school</w:t>
            </w:r>
          </w:p>
        </w:tc>
        <w:tc>
          <w:tcPr>
            <w:tcW w:w="4230" w:type="dxa"/>
            <w:shd w:val="clear" w:color="auto" w:fill="FFF2CC" w:themeFill="accent4" w:themeFillTint="33"/>
          </w:tcPr>
          <w:p w14:paraId="0B9BEB60" w14:textId="77777777" w:rsidR="00860F16" w:rsidRDefault="00860F16" w:rsidP="005E620B">
            <w:r>
              <w:t>Authorizer Lead</w:t>
            </w:r>
          </w:p>
        </w:tc>
      </w:tr>
      <w:tr w:rsidR="00860F16" w14:paraId="1E3C7B38" w14:textId="77777777" w:rsidTr="005E620B">
        <w:tc>
          <w:tcPr>
            <w:tcW w:w="3600" w:type="dxa"/>
            <w:shd w:val="clear" w:color="auto" w:fill="FFF2CC" w:themeFill="accent4" w:themeFillTint="33"/>
          </w:tcPr>
          <w:p w14:paraId="05FDA7F1" w14:textId="77777777" w:rsidR="00860F16" w:rsidRDefault="00860F16" w:rsidP="005E620B">
            <w:r>
              <w:t>Distribute initial closure letter to parents and school</w:t>
            </w:r>
          </w:p>
        </w:tc>
        <w:tc>
          <w:tcPr>
            <w:tcW w:w="3330" w:type="dxa"/>
            <w:shd w:val="clear" w:color="auto" w:fill="FFF2CC" w:themeFill="accent4" w:themeFillTint="33"/>
          </w:tcPr>
          <w:p w14:paraId="6F208B4F" w14:textId="77777777" w:rsidR="00860F16" w:rsidRDefault="00860F16" w:rsidP="005E620B">
            <w:r>
              <w:t>Within 24 hrs of board decision to close school</w:t>
            </w:r>
          </w:p>
        </w:tc>
        <w:tc>
          <w:tcPr>
            <w:tcW w:w="4230" w:type="dxa"/>
            <w:shd w:val="clear" w:color="auto" w:fill="FFF2CC" w:themeFill="accent4" w:themeFillTint="33"/>
          </w:tcPr>
          <w:p w14:paraId="4E8D4FD5" w14:textId="77777777" w:rsidR="00860F16" w:rsidRDefault="00860F16" w:rsidP="005E620B">
            <w:r>
              <w:t>Authorizer Lead, Charter School board chair</w:t>
            </w:r>
          </w:p>
        </w:tc>
      </w:tr>
      <w:tr w:rsidR="00860F16" w14:paraId="1032A32E" w14:textId="77777777" w:rsidTr="005E620B">
        <w:tc>
          <w:tcPr>
            <w:tcW w:w="3600" w:type="dxa"/>
            <w:shd w:val="clear" w:color="auto" w:fill="FFF2CC" w:themeFill="accent4" w:themeFillTint="33"/>
          </w:tcPr>
          <w:p w14:paraId="114FC8D9" w14:textId="77777777" w:rsidR="00860F16" w:rsidRDefault="00860F16" w:rsidP="005E620B">
            <w:r>
              <w:t>Send initial closure notification letter to state and local agencies</w:t>
            </w:r>
          </w:p>
        </w:tc>
        <w:tc>
          <w:tcPr>
            <w:tcW w:w="3330" w:type="dxa"/>
            <w:shd w:val="clear" w:color="auto" w:fill="FFF2CC" w:themeFill="accent4" w:themeFillTint="33"/>
          </w:tcPr>
          <w:p w14:paraId="3CD8D478" w14:textId="77777777" w:rsidR="00860F16" w:rsidRDefault="00860F16" w:rsidP="005E620B">
            <w:r>
              <w:t xml:space="preserve">Within 24 hrs. of board decision </w:t>
            </w:r>
          </w:p>
        </w:tc>
        <w:tc>
          <w:tcPr>
            <w:tcW w:w="4230" w:type="dxa"/>
            <w:shd w:val="clear" w:color="auto" w:fill="FFF2CC" w:themeFill="accent4" w:themeFillTint="33"/>
          </w:tcPr>
          <w:p w14:paraId="655BDCCD" w14:textId="77777777" w:rsidR="00860F16" w:rsidRDefault="00860F16" w:rsidP="005E620B">
            <w:r>
              <w:t>Authorizer Lead, Charter School board chair</w:t>
            </w:r>
          </w:p>
        </w:tc>
      </w:tr>
      <w:tr w:rsidR="00860F16" w14:paraId="597D9E8F" w14:textId="77777777" w:rsidTr="005E620B">
        <w:tc>
          <w:tcPr>
            <w:tcW w:w="3600" w:type="dxa"/>
            <w:shd w:val="clear" w:color="auto" w:fill="FFF2CC" w:themeFill="accent4" w:themeFillTint="33"/>
          </w:tcPr>
          <w:p w14:paraId="01AAD51C" w14:textId="77777777" w:rsidR="00860F16" w:rsidRDefault="00860F16" w:rsidP="005E620B">
            <w:r>
              <w:t>Draft talking points for parents, faculty, community and press</w:t>
            </w:r>
          </w:p>
        </w:tc>
        <w:tc>
          <w:tcPr>
            <w:tcW w:w="3330" w:type="dxa"/>
            <w:shd w:val="clear" w:color="auto" w:fill="FFF2CC" w:themeFill="accent4" w:themeFillTint="33"/>
          </w:tcPr>
          <w:p w14:paraId="11BE4BE5" w14:textId="77777777" w:rsidR="00860F16" w:rsidRDefault="00860F16" w:rsidP="005E620B">
            <w:r>
              <w:t>Within 24 hrs. of board decision</w:t>
            </w:r>
          </w:p>
        </w:tc>
        <w:tc>
          <w:tcPr>
            <w:tcW w:w="4230" w:type="dxa"/>
            <w:shd w:val="clear" w:color="auto" w:fill="FFF2CC" w:themeFill="accent4" w:themeFillTint="33"/>
          </w:tcPr>
          <w:p w14:paraId="4C7256ED" w14:textId="77777777" w:rsidR="00860F16" w:rsidRDefault="00860F16" w:rsidP="005E620B">
            <w:r>
              <w:t>Authorizer Lead, Charter School board chair</w:t>
            </w:r>
          </w:p>
        </w:tc>
      </w:tr>
      <w:tr w:rsidR="00860F16" w14:paraId="7D99D1D9" w14:textId="77777777" w:rsidTr="005E620B">
        <w:tc>
          <w:tcPr>
            <w:tcW w:w="3600" w:type="dxa"/>
            <w:shd w:val="clear" w:color="auto" w:fill="FFF2CC" w:themeFill="accent4" w:themeFillTint="33"/>
          </w:tcPr>
          <w:p w14:paraId="4338B355" w14:textId="77777777" w:rsidR="00860F16" w:rsidRDefault="00860F16" w:rsidP="005E620B">
            <w:r>
              <w:t>Gather parent contact information (name, address, phone and email)</w:t>
            </w:r>
          </w:p>
        </w:tc>
        <w:tc>
          <w:tcPr>
            <w:tcW w:w="3330" w:type="dxa"/>
            <w:shd w:val="clear" w:color="auto" w:fill="FFF2CC" w:themeFill="accent4" w:themeFillTint="33"/>
          </w:tcPr>
          <w:p w14:paraId="7144A67B" w14:textId="77777777" w:rsidR="00860F16" w:rsidRDefault="00860F16" w:rsidP="005E620B">
            <w:r>
              <w:t>Within 24 hours of board vote</w:t>
            </w:r>
          </w:p>
          <w:p w14:paraId="71B3BE62" w14:textId="77777777" w:rsidR="00860F16" w:rsidRDefault="00860F16" w:rsidP="005E620B"/>
        </w:tc>
        <w:tc>
          <w:tcPr>
            <w:tcW w:w="4230" w:type="dxa"/>
            <w:shd w:val="clear" w:color="auto" w:fill="FFF2CC" w:themeFill="accent4" w:themeFillTint="33"/>
          </w:tcPr>
          <w:p w14:paraId="179B9FA1" w14:textId="77777777" w:rsidR="00860F16" w:rsidRDefault="00860F16" w:rsidP="005E620B">
            <w:r>
              <w:t>Charter School Administrator Lead</w:t>
            </w:r>
          </w:p>
          <w:p w14:paraId="484797DD" w14:textId="77777777" w:rsidR="00860F16" w:rsidRDefault="00860F16" w:rsidP="005E620B"/>
        </w:tc>
      </w:tr>
      <w:tr w:rsidR="00860F16" w14:paraId="0073A872" w14:textId="77777777" w:rsidTr="005E620B">
        <w:tc>
          <w:tcPr>
            <w:tcW w:w="3600" w:type="dxa"/>
            <w:shd w:val="clear" w:color="auto" w:fill="FFF2CC" w:themeFill="accent4" w:themeFillTint="33"/>
          </w:tcPr>
          <w:p w14:paraId="11146680" w14:textId="77777777" w:rsidR="00860F16" w:rsidRDefault="00860F16" w:rsidP="005E620B">
            <w:r>
              <w:t>Continue current instruction</w:t>
            </w:r>
          </w:p>
        </w:tc>
        <w:tc>
          <w:tcPr>
            <w:tcW w:w="3330" w:type="dxa"/>
            <w:shd w:val="clear" w:color="auto" w:fill="FFF2CC" w:themeFill="accent4" w:themeFillTint="33"/>
          </w:tcPr>
          <w:p w14:paraId="56ACE8EE" w14:textId="77777777" w:rsidR="00860F16" w:rsidRDefault="00860F16" w:rsidP="005E620B">
            <w:r>
              <w:t xml:space="preserve">Continuous </w:t>
            </w:r>
          </w:p>
        </w:tc>
        <w:tc>
          <w:tcPr>
            <w:tcW w:w="4230" w:type="dxa"/>
            <w:shd w:val="clear" w:color="auto" w:fill="FFF2CC" w:themeFill="accent4" w:themeFillTint="33"/>
          </w:tcPr>
          <w:p w14:paraId="4270E7A6" w14:textId="77777777" w:rsidR="00860F16" w:rsidRDefault="00860F16" w:rsidP="005E620B">
            <w:r>
              <w:t>Charter school administrator lead</w:t>
            </w:r>
          </w:p>
        </w:tc>
      </w:tr>
      <w:tr w:rsidR="00860F16" w14:paraId="5AB2952B" w14:textId="77777777" w:rsidTr="005E620B">
        <w:tc>
          <w:tcPr>
            <w:tcW w:w="3600" w:type="dxa"/>
            <w:shd w:val="clear" w:color="auto" w:fill="FFF2CC" w:themeFill="accent4" w:themeFillTint="33"/>
          </w:tcPr>
          <w:p w14:paraId="7011C86C" w14:textId="77777777" w:rsidR="00860F16" w:rsidRDefault="00860F16" w:rsidP="005E620B">
            <w:r>
              <w:t>Secure Student Records</w:t>
            </w:r>
          </w:p>
        </w:tc>
        <w:tc>
          <w:tcPr>
            <w:tcW w:w="3330" w:type="dxa"/>
            <w:shd w:val="clear" w:color="auto" w:fill="FFF2CC" w:themeFill="accent4" w:themeFillTint="33"/>
          </w:tcPr>
          <w:p w14:paraId="7542BB1D" w14:textId="77777777" w:rsidR="00860F16" w:rsidRDefault="00860F16" w:rsidP="005E620B">
            <w:r>
              <w:t>Within 24 hrs of board vote</w:t>
            </w:r>
          </w:p>
        </w:tc>
        <w:tc>
          <w:tcPr>
            <w:tcW w:w="4230" w:type="dxa"/>
            <w:shd w:val="clear" w:color="auto" w:fill="FFF2CC" w:themeFill="accent4" w:themeFillTint="33"/>
          </w:tcPr>
          <w:p w14:paraId="1C1131DC" w14:textId="77777777" w:rsidR="00860F16" w:rsidRDefault="00860F16" w:rsidP="005E620B">
            <w:r>
              <w:t>Charter school administrator lead</w:t>
            </w:r>
          </w:p>
        </w:tc>
      </w:tr>
      <w:tr w:rsidR="00860F16" w14:paraId="3B7CB1AB" w14:textId="77777777" w:rsidTr="005E620B">
        <w:tc>
          <w:tcPr>
            <w:tcW w:w="3600" w:type="dxa"/>
            <w:shd w:val="clear" w:color="auto" w:fill="FFF2CC" w:themeFill="accent4" w:themeFillTint="33"/>
          </w:tcPr>
          <w:p w14:paraId="10118112" w14:textId="77777777" w:rsidR="00860F16" w:rsidRDefault="00860F16" w:rsidP="005E620B">
            <w:r>
              <w:t>Establish transition team and assign roles</w:t>
            </w:r>
          </w:p>
        </w:tc>
        <w:tc>
          <w:tcPr>
            <w:tcW w:w="3330" w:type="dxa"/>
            <w:shd w:val="clear" w:color="auto" w:fill="FFF2CC" w:themeFill="accent4" w:themeFillTint="33"/>
          </w:tcPr>
          <w:p w14:paraId="0A9138FA" w14:textId="77777777" w:rsidR="00860F16" w:rsidRDefault="00860F16" w:rsidP="005E620B">
            <w:r>
              <w:t>Within 24 hrs of board decision to close school</w:t>
            </w:r>
          </w:p>
        </w:tc>
        <w:tc>
          <w:tcPr>
            <w:tcW w:w="4230" w:type="dxa"/>
            <w:shd w:val="clear" w:color="auto" w:fill="FFF2CC" w:themeFill="accent4" w:themeFillTint="33"/>
          </w:tcPr>
          <w:p w14:paraId="00439375" w14:textId="77777777" w:rsidR="00860F16" w:rsidRDefault="00860F16" w:rsidP="005E620B">
            <w:r>
              <w:t>Authorizer Lead, Charter School board chair</w:t>
            </w:r>
          </w:p>
        </w:tc>
      </w:tr>
      <w:tr w:rsidR="00860F16" w14:paraId="037CA9F3" w14:textId="77777777" w:rsidTr="005E620B">
        <w:tc>
          <w:tcPr>
            <w:tcW w:w="3600" w:type="dxa"/>
            <w:shd w:val="clear" w:color="auto" w:fill="FFF2CC" w:themeFill="accent4" w:themeFillTint="33"/>
          </w:tcPr>
          <w:p w14:paraId="39B8AF82" w14:textId="77777777" w:rsidR="00860F16" w:rsidRDefault="00860F16" w:rsidP="005E620B">
            <w:r>
              <w:t>Assign transition team action item responsibilities</w:t>
            </w:r>
          </w:p>
        </w:tc>
        <w:tc>
          <w:tcPr>
            <w:tcW w:w="3330" w:type="dxa"/>
            <w:shd w:val="clear" w:color="auto" w:fill="FFF2CC" w:themeFill="accent4" w:themeFillTint="33"/>
          </w:tcPr>
          <w:p w14:paraId="7D31F3E7" w14:textId="77777777" w:rsidR="00860F16" w:rsidRDefault="00860F16" w:rsidP="005E620B">
            <w:r>
              <w:t>Within 48 hrs of board decision to close school</w:t>
            </w:r>
          </w:p>
        </w:tc>
        <w:tc>
          <w:tcPr>
            <w:tcW w:w="4230" w:type="dxa"/>
            <w:shd w:val="clear" w:color="auto" w:fill="FFF2CC" w:themeFill="accent4" w:themeFillTint="33"/>
          </w:tcPr>
          <w:p w14:paraId="0066D16B" w14:textId="77777777" w:rsidR="00860F16" w:rsidRDefault="00860F16" w:rsidP="005E620B">
            <w:r>
              <w:t>Authorizer Lead, Charter School board chair</w:t>
            </w:r>
          </w:p>
        </w:tc>
      </w:tr>
      <w:tr w:rsidR="00860F16" w14:paraId="26079368" w14:textId="77777777" w:rsidTr="005E620B">
        <w:tc>
          <w:tcPr>
            <w:tcW w:w="3600" w:type="dxa"/>
            <w:shd w:val="clear" w:color="auto" w:fill="FFF2CC" w:themeFill="accent4" w:themeFillTint="33"/>
          </w:tcPr>
          <w:p w14:paraId="60908BF8" w14:textId="77777777" w:rsidR="00860F16" w:rsidRDefault="00860F16" w:rsidP="005E620B">
            <w:r>
              <w:t>Gather faculty contact information (name, position, address, phone and email)</w:t>
            </w:r>
          </w:p>
        </w:tc>
        <w:tc>
          <w:tcPr>
            <w:tcW w:w="3330" w:type="dxa"/>
            <w:shd w:val="clear" w:color="auto" w:fill="FFF2CC" w:themeFill="accent4" w:themeFillTint="33"/>
          </w:tcPr>
          <w:p w14:paraId="24569641" w14:textId="77777777" w:rsidR="00860F16" w:rsidRDefault="00860F16" w:rsidP="005E620B">
            <w:r>
              <w:t>Within 24 hours of board vote</w:t>
            </w:r>
          </w:p>
        </w:tc>
        <w:tc>
          <w:tcPr>
            <w:tcW w:w="4230" w:type="dxa"/>
            <w:shd w:val="clear" w:color="auto" w:fill="FFF2CC" w:themeFill="accent4" w:themeFillTint="33"/>
          </w:tcPr>
          <w:p w14:paraId="28CEF130" w14:textId="77777777" w:rsidR="00860F16" w:rsidRDefault="00860F16" w:rsidP="005E620B">
            <w:r>
              <w:t>Charter school faculty lead</w:t>
            </w:r>
          </w:p>
        </w:tc>
      </w:tr>
      <w:tr w:rsidR="00860F16" w14:paraId="0C4228D6" w14:textId="77777777" w:rsidTr="005E620B">
        <w:tc>
          <w:tcPr>
            <w:tcW w:w="3600" w:type="dxa"/>
            <w:shd w:val="clear" w:color="auto" w:fill="FFF2CC" w:themeFill="accent4" w:themeFillTint="33"/>
          </w:tcPr>
          <w:p w14:paraId="0BAED5E0" w14:textId="77777777" w:rsidR="00860F16" w:rsidRDefault="00860F16" w:rsidP="005E620B">
            <w:r>
              <w:t xml:space="preserve">Convene parent closure meeting </w:t>
            </w:r>
          </w:p>
          <w:p w14:paraId="4D4FA4BA" w14:textId="77777777" w:rsidR="00860F16" w:rsidRDefault="00860F16" w:rsidP="005E620B">
            <w:pPr>
              <w:rPr>
                <w:sz w:val="18"/>
                <w:szCs w:val="18"/>
              </w:rPr>
            </w:pPr>
            <w:r w:rsidRPr="007B3DCC">
              <w:rPr>
                <w:sz w:val="18"/>
                <w:szCs w:val="18"/>
              </w:rPr>
              <w:t>Provide:</w:t>
            </w:r>
          </w:p>
          <w:p w14:paraId="036F4FD0" w14:textId="77777777" w:rsidR="00860F16" w:rsidRDefault="00860F16" w:rsidP="005E620B">
            <w:pPr>
              <w:rPr>
                <w:sz w:val="18"/>
                <w:szCs w:val="18"/>
              </w:rPr>
            </w:pPr>
            <w:r>
              <w:rPr>
                <w:sz w:val="18"/>
                <w:szCs w:val="18"/>
              </w:rPr>
              <w:t>-FAQ’s</w:t>
            </w:r>
          </w:p>
          <w:p w14:paraId="605582AD" w14:textId="77777777" w:rsidR="00860F16" w:rsidRDefault="00860F16" w:rsidP="005E620B">
            <w:pPr>
              <w:rPr>
                <w:sz w:val="18"/>
                <w:szCs w:val="18"/>
              </w:rPr>
            </w:pPr>
            <w:r>
              <w:rPr>
                <w:sz w:val="18"/>
                <w:szCs w:val="18"/>
              </w:rPr>
              <w:t>-Board closure policy and vote</w:t>
            </w:r>
          </w:p>
          <w:p w14:paraId="4B8315D1" w14:textId="77777777" w:rsidR="00860F16" w:rsidRDefault="00860F16" w:rsidP="005E620B">
            <w:pPr>
              <w:rPr>
                <w:sz w:val="18"/>
                <w:szCs w:val="18"/>
              </w:rPr>
            </w:pPr>
            <w:r>
              <w:rPr>
                <w:sz w:val="18"/>
                <w:szCs w:val="18"/>
              </w:rPr>
              <w:t>-Calendar for important dates for parents</w:t>
            </w:r>
          </w:p>
          <w:p w14:paraId="7EE8CD23" w14:textId="77777777" w:rsidR="00860F16" w:rsidRDefault="00860F16" w:rsidP="005E620B">
            <w:pPr>
              <w:rPr>
                <w:sz w:val="18"/>
                <w:szCs w:val="18"/>
              </w:rPr>
            </w:pPr>
            <w:r>
              <w:rPr>
                <w:sz w:val="18"/>
                <w:szCs w:val="18"/>
              </w:rPr>
              <w:t>-Specific remaining vacation days for students</w:t>
            </w:r>
          </w:p>
          <w:p w14:paraId="4412AC3A" w14:textId="77777777" w:rsidR="00860F16" w:rsidRDefault="00860F16" w:rsidP="005E620B">
            <w:pPr>
              <w:rPr>
                <w:sz w:val="18"/>
                <w:szCs w:val="18"/>
              </w:rPr>
            </w:pPr>
            <w:r>
              <w:rPr>
                <w:sz w:val="18"/>
                <w:szCs w:val="18"/>
              </w:rPr>
              <w:t>-Present timeline for transitioning students</w:t>
            </w:r>
          </w:p>
          <w:p w14:paraId="1B66184C" w14:textId="77777777" w:rsidR="00860F16" w:rsidRDefault="00860F16" w:rsidP="005E620B">
            <w:pPr>
              <w:rPr>
                <w:sz w:val="18"/>
                <w:szCs w:val="18"/>
              </w:rPr>
            </w:pPr>
            <w:r>
              <w:rPr>
                <w:sz w:val="18"/>
                <w:szCs w:val="18"/>
              </w:rPr>
              <w:t>-Present timeline for closing down school operations</w:t>
            </w:r>
          </w:p>
          <w:p w14:paraId="36BECC50" w14:textId="77777777" w:rsidR="00860F16" w:rsidRDefault="00860F16" w:rsidP="005E620B">
            <w:pPr>
              <w:rPr>
                <w:sz w:val="18"/>
                <w:szCs w:val="18"/>
              </w:rPr>
            </w:pPr>
            <w:r>
              <w:rPr>
                <w:sz w:val="18"/>
                <w:szCs w:val="18"/>
              </w:rPr>
              <w:t>-Provide contact information if help is needed</w:t>
            </w:r>
          </w:p>
          <w:p w14:paraId="50B0F573" w14:textId="77777777" w:rsidR="00860F16" w:rsidRPr="007B3DCC" w:rsidRDefault="00860F16" w:rsidP="005E620B">
            <w:pPr>
              <w:rPr>
                <w:sz w:val="18"/>
                <w:szCs w:val="18"/>
              </w:rPr>
            </w:pPr>
          </w:p>
        </w:tc>
        <w:tc>
          <w:tcPr>
            <w:tcW w:w="3330" w:type="dxa"/>
            <w:shd w:val="clear" w:color="auto" w:fill="FFF2CC" w:themeFill="accent4" w:themeFillTint="33"/>
          </w:tcPr>
          <w:p w14:paraId="2FC51532" w14:textId="77777777" w:rsidR="00860F16" w:rsidRDefault="00860F16" w:rsidP="005E620B">
            <w:r>
              <w:t>Within 72 hrs of board vote</w:t>
            </w:r>
          </w:p>
        </w:tc>
        <w:tc>
          <w:tcPr>
            <w:tcW w:w="4230" w:type="dxa"/>
            <w:shd w:val="clear" w:color="auto" w:fill="FFF2CC" w:themeFill="accent4" w:themeFillTint="33"/>
          </w:tcPr>
          <w:p w14:paraId="36CADF87" w14:textId="77777777" w:rsidR="00860F16" w:rsidRDefault="00860F16" w:rsidP="005E620B">
            <w:r>
              <w:t>Authorizer Lead,</w:t>
            </w:r>
          </w:p>
          <w:p w14:paraId="1FEE1902" w14:textId="77777777" w:rsidR="00860F16" w:rsidRDefault="00860F16" w:rsidP="005E620B">
            <w:r>
              <w:t>Charter school administrator Lead, Parent Lead</w:t>
            </w:r>
          </w:p>
        </w:tc>
      </w:tr>
      <w:tr w:rsidR="00860F16" w14:paraId="0734D5AA" w14:textId="77777777" w:rsidTr="005E620B">
        <w:tc>
          <w:tcPr>
            <w:tcW w:w="3600" w:type="dxa"/>
            <w:shd w:val="clear" w:color="auto" w:fill="FFF2CC" w:themeFill="accent4" w:themeFillTint="33"/>
          </w:tcPr>
          <w:p w14:paraId="61255BAD" w14:textId="77777777" w:rsidR="00860F16" w:rsidRDefault="00860F16" w:rsidP="005E620B">
            <w:r>
              <w:t>Convene Faculty/Staff Meeting</w:t>
            </w:r>
          </w:p>
          <w:p w14:paraId="713AF60E" w14:textId="77777777" w:rsidR="00860F16" w:rsidRDefault="00860F16" w:rsidP="005E620B">
            <w:pPr>
              <w:rPr>
                <w:sz w:val="18"/>
                <w:szCs w:val="18"/>
              </w:rPr>
            </w:pPr>
            <w:r w:rsidRPr="0059141C">
              <w:rPr>
                <w:sz w:val="18"/>
                <w:szCs w:val="18"/>
              </w:rPr>
              <w:t>Board Chair to Communicate:</w:t>
            </w:r>
          </w:p>
          <w:p w14:paraId="7DFE5ABD" w14:textId="77777777" w:rsidR="00860F16" w:rsidRDefault="00860F16" w:rsidP="005E620B">
            <w:pPr>
              <w:rPr>
                <w:sz w:val="18"/>
                <w:szCs w:val="18"/>
              </w:rPr>
            </w:pPr>
            <w:r>
              <w:rPr>
                <w:sz w:val="18"/>
                <w:szCs w:val="18"/>
              </w:rPr>
              <w:t>-commitment to continuing school operations during transition</w:t>
            </w:r>
          </w:p>
          <w:p w14:paraId="21EBF4FB" w14:textId="77777777" w:rsidR="00860F16" w:rsidRDefault="00860F16" w:rsidP="005E620B">
            <w:pPr>
              <w:rPr>
                <w:sz w:val="18"/>
                <w:szCs w:val="18"/>
              </w:rPr>
            </w:pPr>
            <w:r>
              <w:rPr>
                <w:sz w:val="18"/>
                <w:szCs w:val="18"/>
              </w:rPr>
              <w:t>-plan to assist students and staff in making choices</w:t>
            </w:r>
          </w:p>
          <w:p w14:paraId="7421FF72" w14:textId="77777777" w:rsidR="00860F16" w:rsidRDefault="00860F16" w:rsidP="005E620B">
            <w:pPr>
              <w:rPr>
                <w:sz w:val="18"/>
                <w:szCs w:val="18"/>
              </w:rPr>
            </w:pPr>
            <w:r>
              <w:rPr>
                <w:sz w:val="18"/>
                <w:szCs w:val="18"/>
              </w:rPr>
              <w:t>-reasons for closure</w:t>
            </w:r>
          </w:p>
          <w:p w14:paraId="5751B671" w14:textId="77777777" w:rsidR="00860F16" w:rsidRDefault="00860F16" w:rsidP="005E620B">
            <w:pPr>
              <w:rPr>
                <w:sz w:val="18"/>
                <w:szCs w:val="18"/>
              </w:rPr>
            </w:pPr>
            <w:r>
              <w:rPr>
                <w:sz w:val="18"/>
                <w:szCs w:val="18"/>
              </w:rPr>
              <w:t>-transition timeline</w:t>
            </w:r>
          </w:p>
          <w:p w14:paraId="74D0FAF8" w14:textId="77777777" w:rsidR="00860F16" w:rsidRDefault="00860F16" w:rsidP="005E620B">
            <w:pPr>
              <w:rPr>
                <w:sz w:val="18"/>
                <w:szCs w:val="18"/>
              </w:rPr>
            </w:pPr>
            <w:r>
              <w:rPr>
                <w:sz w:val="18"/>
                <w:szCs w:val="18"/>
              </w:rPr>
              <w:t>-compensation and benefits timeline</w:t>
            </w:r>
          </w:p>
          <w:p w14:paraId="1038E7D8" w14:textId="77777777" w:rsidR="00860F16" w:rsidRPr="0059141C" w:rsidRDefault="00860F16" w:rsidP="005E620B">
            <w:pPr>
              <w:rPr>
                <w:sz w:val="18"/>
                <w:szCs w:val="18"/>
              </w:rPr>
            </w:pPr>
            <w:r>
              <w:rPr>
                <w:sz w:val="18"/>
                <w:szCs w:val="18"/>
              </w:rPr>
              <w:t>-contact information for ongoing questions</w:t>
            </w:r>
          </w:p>
        </w:tc>
        <w:tc>
          <w:tcPr>
            <w:tcW w:w="3330" w:type="dxa"/>
            <w:shd w:val="clear" w:color="auto" w:fill="FFF2CC" w:themeFill="accent4" w:themeFillTint="33"/>
          </w:tcPr>
          <w:p w14:paraId="722304BC" w14:textId="77777777" w:rsidR="00860F16" w:rsidRDefault="00860F16" w:rsidP="005E620B">
            <w:r>
              <w:t>Within 72 hrs of board vote</w:t>
            </w:r>
          </w:p>
        </w:tc>
        <w:tc>
          <w:tcPr>
            <w:tcW w:w="4230" w:type="dxa"/>
            <w:shd w:val="clear" w:color="auto" w:fill="FFF2CC" w:themeFill="accent4" w:themeFillTint="33"/>
          </w:tcPr>
          <w:p w14:paraId="44799423" w14:textId="77777777" w:rsidR="00860F16" w:rsidRDefault="00860F16" w:rsidP="005E620B">
            <w:r>
              <w:t>Charter school administrator Lead, Parent Lead, Charter Board Chair</w:t>
            </w:r>
          </w:p>
        </w:tc>
      </w:tr>
      <w:tr w:rsidR="00860F16" w14:paraId="0E2C1AAF" w14:textId="77777777" w:rsidTr="005E620B">
        <w:tc>
          <w:tcPr>
            <w:tcW w:w="3600" w:type="dxa"/>
            <w:shd w:val="clear" w:color="auto" w:fill="FFF2CC" w:themeFill="accent4" w:themeFillTint="33"/>
          </w:tcPr>
          <w:p w14:paraId="10F59129" w14:textId="77777777" w:rsidR="00860F16" w:rsidRDefault="00860F16" w:rsidP="005E620B">
            <w:r>
              <w:t>Use of reserve funds</w:t>
            </w:r>
          </w:p>
        </w:tc>
        <w:tc>
          <w:tcPr>
            <w:tcW w:w="3330" w:type="dxa"/>
            <w:shd w:val="clear" w:color="auto" w:fill="FFF2CC" w:themeFill="accent4" w:themeFillTint="33"/>
          </w:tcPr>
          <w:p w14:paraId="37CE806D" w14:textId="77777777" w:rsidR="00860F16" w:rsidRDefault="00860F16" w:rsidP="005E620B">
            <w:r>
              <w:t>Within one week of board vote</w:t>
            </w:r>
          </w:p>
        </w:tc>
        <w:tc>
          <w:tcPr>
            <w:tcW w:w="4230" w:type="dxa"/>
            <w:shd w:val="clear" w:color="auto" w:fill="FFF2CC" w:themeFill="accent4" w:themeFillTint="33"/>
          </w:tcPr>
          <w:p w14:paraId="0821A7B9" w14:textId="77777777" w:rsidR="00860F16" w:rsidRDefault="00860F16" w:rsidP="005E620B">
            <w:r>
              <w:t>Authorizer, Charter Board Chair, Charter School Financial Lead</w:t>
            </w:r>
          </w:p>
        </w:tc>
      </w:tr>
      <w:tr w:rsidR="00860F16" w14:paraId="5E888E83" w14:textId="77777777" w:rsidTr="005E620B">
        <w:tc>
          <w:tcPr>
            <w:tcW w:w="3600" w:type="dxa"/>
            <w:shd w:val="clear" w:color="auto" w:fill="FFF2CC" w:themeFill="accent4" w:themeFillTint="33"/>
          </w:tcPr>
          <w:p w14:paraId="4D086113" w14:textId="77777777" w:rsidR="00860F16" w:rsidRDefault="00860F16" w:rsidP="005E620B">
            <w:r>
              <w:lastRenderedPageBreak/>
              <w:t xml:space="preserve">Maintenance of Location and Communication </w:t>
            </w:r>
          </w:p>
          <w:p w14:paraId="5580E3E7" w14:textId="77777777" w:rsidR="00860F16" w:rsidRDefault="00860F16" w:rsidP="005E620B"/>
          <w:p w14:paraId="4CB3F221" w14:textId="77777777" w:rsidR="00860F16" w:rsidRPr="0059141C" w:rsidRDefault="00860F16" w:rsidP="005E620B">
            <w:pPr>
              <w:rPr>
                <w:sz w:val="18"/>
                <w:szCs w:val="18"/>
              </w:rPr>
            </w:pPr>
            <w:r w:rsidRPr="0059141C">
              <w:rPr>
                <w:sz w:val="18"/>
                <w:szCs w:val="18"/>
              </w:rPr>
              <w:t>(maintaining location and telephone services)</w:t>
            </w:r>
          </w:p>
        </w:tc>
        <w:tc>
          <w:tcPr>
            <w:tcW w:w="3330" w:type="dxa"/>
            <w:shd w:val="clear" w:color="auto" w:fill="FFF2CC" w:themeFill="accent4" w:themeFillTint="33"/>
          </w:tcPr>
          <w:p w14:paraId="2E5CB455" w14:textId="77777777" w:rsidR="00860F16" w:rsidRDefault="00860F16" w:rsidP="005E620B">
            <w:r>
              <w:t>Ongoing until full closure</w:t>
            </w:r>
          </w:p>
        </w:tc>
        <w:tc>
          <w:tcPr>
            <w:tcW w:w="4230" w:type="dxa"/>
            <w:shd w:val="clear" w:color="auto" w:fill="FFF2CC" w:themeFill="accent4" w:themeFillTint="33"/>
          </w:tcPr>
          <w:p w14:paraId="357EDA46" w14:textId="77777777" w:rsidR="00860F16" w:rsidRDefault="00860F16" w:rsidP="005E620B">
            <w:r>
              <w:t>Charter Board Chair</w:t>
            </w:r>
          </w:p>
        </w:tc>
      </w:tr>
      <w:tr w:rsidR="00860F16" w14:paraId="446E0156" w14:textId="77777777" w:rsidTr="005E620B">
        <w:tc>
          <w:tcPr>
            <w:tcW w:w="3600" w:type="dxa"/>
            <w:shd w:val="clear" w:color="auto" w:fill="FFF2CC" w:themeFill="accent4" w:themeFillTint="33"/>
          </w:tcPr>
          <w:p w14:paraId="37D024B0" w14:textId="77777777" w:rsidR="00860F16" w:rsidRDefault="00860F16" w:rsidP="005E620B">
            <w:r>
              <w:t>Insurance</w:t>
            </w:r>
          </w:p>
          <w:p w14:paraId="471C3965" w14:textId="77777777" w:rsidR="00860F16" w:rsidRDefault="00860F16" w:rsidP="005E620B">
            <w:r>
              <w:t>(Assets belonging to others must be protected against theft, misappropriation and deterioration)</w:t>
            </w:r>
          </w:p>
        </w:tc>
        <w:tc>
          <w:tcPr>
            <w:tcW w:w="3330" w:type="dxa"/>
            <w:shd w:val="clear" w:color="auto" w:fill="FFF2CC" w:themeFill="accent4" w:themeFillTint="33"/>
          </w:tcPr>
          <w:p w14:paraId="20D2C025" w14:textId="77777777" w:rsidR="00860F16" w:rsidRDefault="00860F16" w:rsidP="005E620B">
            <w:r>
              <w:t>Ongoing until full closure</w:t>
            </w:r>
          </w:p>
        </w:tc>
        <w:tc>
          <w:tcPr>
            <w:tcW w:w="4230" w:type="dxa"/>
            <w:shd w:val="clear" w:color="auto" w:fill="FFF2CC" w:themeFill="accent4" w:themeFillTint="33"/>
          </w:tcPr>
          <w:p w14:paraId="502206DC" w14:textId="77777777" w:rsidR="00860F16" w:rsidRDefault="00860F16" w:rsidP="005E620B">
            <w:r>
              <w:t>Charter Board Chair, Charter School Financial Lead</w:t>
            </w:r>
          </w:p>
        </w:tc>
      </w:tr>
      <w:tr w:rsidR="00860F16" w14:paraId="734903AE" w14:textId="77777777" w:rsidTr="005E620B">
        <w:trPr>
          <w:trHeight w:val="377"/>
        </w:trPr>
        <w:tc>
          <w:tcPr>
            <w:tcW w:w="11160" w:type="dxa"/>
            <w:gridSpan w:val="3"/>
            <w:shd w:val="clear" w:color="auto" w:fill="000000" w:themeFill="text1"/>
          </w:tcPr>
          <w:p w14:paraId="4B360ACC" w14:textId="77777777" w:rsidR="00860F16" w:rsidRDefault="00860F16" w:rsidP="005E620B">
            <w:pPr>
              <w:jc w:val="center"/>
            </w:pPr>
            <w:r>
              <w:t xml:space="preserve">Notifications </w:t>
            </w:r>
          </w:p>
        </w:tc>
      </w:tr>
      <w:tr w:rsidR="00860F16" w14:paraId="05A89F6D" w14:textId="77777777" w:rsidTr="005E620B">
        <w:trPr>
          <w:trHeight w:val="863"/>
        </w:trPr>
        <w:tc>
          <w:tcPr>
            <w:tcW w:w="3600" w:type="dxa"/>
            <w:shd w:val="clear" w:color="auto" w:fill="FFF2CC" w:themeFill="accent4" w:themeFillTint="33"/>
          </w:tcPr>
          <w:p w14:paraId="531F26AA" w14:textId="77777777" w:rsidR="00860F16" w:rsidRDefault="00860F16" w:rsidP="005E620B">
            <w:r>
              <w:t>Parent/guardian closure transition letter</w:t>
            </w:r>
          </w:p>
        </w:tc>
        <w:tc>
          <w:tcPr>
            <w:tcW w:w="3330" w:type="dxa"/>
            <w:shd w:val="clear" w:color="auto" w:fill="FFF2CC" w:themeFill="accent4" w:themeFillTint="33"/>
          </w:tcPr>
          <w:p w14:paraId="6D1B3CB8" w14:textId="77777777" w:rsidR="00860F16" w:rsidRDefault="00860F16" w:rsidP="005E620B">
            <w:r>
              <w:t>Within ten days of board decision</w:t>
            </w:r>
          </w:p>
        </w:tc>
        <w:tc>
          <w:tcPr>
            <w:tcW w:w="4230" w:type="dxa"/>
            <w:shd w:val="clear" w:color="auto" w:fill="FFF2CC" w:themeFill="accent4" w:themeFillTint="33"/>
          </w:tcPr>
          <w:p w14:paraId="48F54D70" w14:textId="77777777" w:rsidR="00860F16" w:rsidRDefault="00860F16" w:rsidP="005E620B">
            <w:r>
              <w:t>Charter Board Chair, Charter School Admin Lead</w:t>
            </w:r>
          </w:p>
        </w:tc>
      </w:tr>
      <w:tr w:rsidR="00860F16" w14:paraId="4A9A581A" w14:textId="77777777" w:rsidTr="005E620B">
        <w:trPr>
          <w:trHeight w:val="863"/>
        </w:trPr>
        <w:tc>
          <w:tcPr>
            <w:tcW w:w="3600" w:type="dxa"/>
            <w:shd w:val="clear" w:color="auto" w:fill="FFF2CC" w:themeFill="accent4" w:themeFillTint="33"/>
          </w:tcPr>
          <w:p w14:paraId="30F8D4FE" w14:textId="77777777" w:rsidR="00860F16" w:rsidRDefault="00860F16" w:rsidP="005E620B">
            <w:r>
              <w:t>Staff/faculty closure transition letter</w:t>
            </w:r>
          </w:p>
        </w:tc>
        <w:tc>
          <w:tcPr>
            <w:tcW w:w="3330" w:type="dxa"/>
            <w:shd w:val="clear" w:color="auto" w:fill="FFF2CC" w:themeFill="accent4" w:themeFillTint="33"/>
          </w:tcPr>
          <w:p w14:paraId="550FD72F" w14:textId="77777777" w:rsidR="00860F16" w:rsidRDefault="00860F16" w:rsidP="005E620B">
            <w:r>
              <w:t xml:space="preserve">Within ten days of board decision </w:t>
            </w:r>
          </w:p>
        </w:tc>
        <w:tc>
          <w:tcPr>
            <w:tcW w:w="4230" w:type="dxa"/>
            <w:shd w:val="clear" w:color="auto" w:fill="FFF2CC" w:themeFill="accent4" w:themeFillTint="33"/>
          </w:tcPr>
          <w:p w14:paraId="5BBF07C8" w14:textId="77777777" w:rsidR="00860F16" w:rsidRDefault="00860F16" w:rsidP="005E620B">
            <w:r>
              <w:t>Charter Board Chair</w:t>
            </w:r>
          </w:p>
        </w:tc>
      </w:tr>
      <w:tr w:rsidR="00860F16" w14:paraId="1E1C29D1" w14:textId="77777777" w:rsidTr="005E620B">
        <w:trPr>
          <w:trHeight w:val="863"/>
        </w:trPr>
        <w:tc>
          <w:tcPr>
            <w:tcW w:w="3600" w:type="dxa"/>
            <w:shd w:val="clear" w:color="auto" w:fill="FFF2CC" w:themeFill="accent4" w:themeFillTint="33"/>
          </w:tcPr>
          <w:p w14:paraId="1E32AC1F" w14:textId="77777777" w:rsidR="00860F16" w:rsidRDefault="00860F16" w:rsidP="005E620B">
            <w:r>
              <w:t>Agency Notifications</w:t>
            </w:r>
          </w:p>
        </w:tc>
        <w:tc>
          <w:tcPr>
            <w:tcW w:w="3330" w:type="dxa"/>
            <w:shd w:val="clear" w:color="auto" w:fill="FFF2CC" w:themeFill="accent4" w:themeFillTint="33"/>
          </w:tcPr>
          <w:p w14:paraId="1901F077" w14:textId="77777777" w:rsidR="00860F16" w:rsidRDefault="00860F16" w:rsidP="005E620B">
            <w:r>
              <w:t>Within ten days of board decision</w:t>
            </w:r>
          </w:p>
        </w:tc>
        <w:tc>
          <w:tcPr>
            <w:tcW w:w="4230" w:type="dxa"/>
            <w:shd w:val="clear" w:color="auto" w:fill="FFF2CC" w:themeFill="accent4" w:themeFillTint="33"/>
          </w:tcPr>
          <w:p w14:paraId="7A72B87A" w14:textId="77777777" w:rsidR="00860F16" w:rsidRDefault="00860F16" w:rsidP="005E620B">
            <w:r>
              <w:t>Authorizer Lead and Charter Board Lead</w:t>
            </w:r>
          </w:p>
        </w:tc>
      </w:tr>
      <w:tr w:rsidR="00860F16" w14:paraId="2355680E" w14:textId="77777777" w:rsidTr="005E620B">
        <w:trPr>
          <w:trHeight w:val="863"/>
        </w:trPr>
        <w:tc>
          <w:tcPr>
            <w:tcW w:w="3600" w:type="dxa"/>
            <w:shd w:val="clear" w:color="auto" w:fill="FFF2CC" w:themeFill="accent4" w:themeFillTint="33"/>
          </w:tcPr>
          <w:p w14:paraId="397CF664" w14:textId="77777777" w:rsidR="00860F16" w:rsidRDefault="00860F16" w:rsidP="005E620B">
            <w:r>
              <w:t>Notification of Employees Benefits Providers</w:t>
            </w:r>
          </w:p>
        </w:tc>
        <w:tc>
          <w:tcPr>
            <w:tcW w:w="3330" w:type="dxa"/>
            <w:shd w:val="clear" w:color="auto" w:fill="FFF2CC" w:themeFill="accent4" w:themeFillTint="33"/>
          </w:tcPr>
          <w:p w14:paraId="0A052E67" w14:textId="77777777" w:rsidR="00860F16" w:rsidRDefault="00860F16" w:rsidP="005E620B">
            <w:r>
              <w:t>Within 45 days of board decision</w:t>
            </w:r>
          </w:p>
        </w:tc>
        <w:tc>
          <w:tcPr>
            <w:tcW w:w="4230" w:type="dxa"/>
            <w:shd w:val="clear" w:color="auto" w:fill="FFF2CC" w:themeFill="accent4" w:themeFillTint="33"/>
          </w:tcPr>
          <w:p w14:paraId="03D1D141" w14:textId="77777777" w:rsidR="00860F16" w:rsidRDefault="00860F16" w:rsidP="005E620B">
            <w:r>
              <w:t>Charter Board Chair, Charter Financial Lead</w:t>
            </w:r>
          </w:p>
        </w:tc>
      </w:tr>
      <w:tr w:rsidR="00860F16" w14:paraId="39D1448D" w14:textId="77777777" w:rsidTr="005E620B">
        <w:trPr>
          <w:trHeight w:val="863"/>
        </w:trPr>
        <w:tc>
          <w:tcPr>
            <w:tcW w:w="3600" w:type="dxa"/>
            <w:shd w:val="clear" w:color="auto" w:fill="FFF2CC" w:themeFill="accent4" w:themeFillTint="33"/>
          </w:tcPr>
          <w:p w14:paraId="1E85B8D4" w14:textId="77777777" w:rsidR="00860F16" w:rsidRDefault="00860F16" w:rsidP="005E620B">
            <w:r>
              <w:t>Notification of Contractors Agreement</w:t>
            </w:r>
          </w:p>
        </w:tc>
        <w:tc>
          <w:tcPr>
            <w:tcW w:w="3330" w:type="dxa"/>
            <w:shd w:val="clear" w:color="auto" w:fill="FFF2CC" w:themeFill="accent4" w:themeFillTint="33"/>
          </w:tcPr>
          <w:p w14:paraId="0B106B65" w14:textId="77777777" w:rsidR="00860F16" w:rsidRDefault="00860F16" w:rsidP="005E620B">
            <w:r>
              <w:t>Within 3 weeks of board decision</w:t>
            </w:r>
          </w:p>
        </w:tc>
        <w:tc>
          <w:tcPr>
            <w:tcW w:w="4230" w:type="dxa"/>
            <w:shd w:val="clear" w:color="auto" w:fill="FFF2CC" w:themeFill="accent4" w:themeFillTint="33"/>
          </w:tcPr>
          <w:p w14:paraId="0FF4B505" w14:textId="77777777" w:rsidR="00860F16" w:rsidRDefault="00860F16" w:rsidP="005E620B">
            <w:r>
              <w:t>Charter School Financial Lead</w:t>
            </w:r>
          </w:p>
        </w:tc>
      </w:tr>
      <w:tr w:rsidR="00860F16" w14:paraId="5560BC00" w14:textId="77777777" w:rsidTr="005E620B">
        <w:trPr>
          <w:trHeight w:val="701"/>
        </w:trPr>
        <w:tc>
          <w:tcPr>
            <w:tcW w:w="3600" w:type="dxa"/>
            <w:shd w:val="clear" w:color="auto" w:fill="FFF2CC" w:themeFill="accent4" w:themeFillTint="33"/>
          </w:tcPr>
          <w:p w14:paraId="2C3FB6DB" w14:textId="77777777" w:rsidR="00860F16" w:rsidRDefault="00860F16" w:rsidP="005E620B">
            <w:r>
              <w:t>Notification to Creditors and Debtors</w:t>
            </w:r>
          </w:p>
        </w:tc>
        <w:tc>
          <w:tcPr>
            <w:tcW w:w="3330" w:type="dxa"/>
            <w:shd w:val="clear" w:color="auto" w:fill="FFF2CC" w:themeFill="accent4" w:themeFillTint="33"/>
          </w:tcPr>
          <w:p w14:paraId="2356BD09" w14:textId="77777777" w:rsidR="00860F16" w:rsidRDefault="00860F16" w:rsidP="005E620B">
            <w:r>
              <w:t>Within one month of board decision</w:t>
            </w:r>
          </w:p>
        </w:tc>
        <w:tc>
          <w:tcPr>
            <w:tcW w:w="4230" w:type="dxa"/>
            <w:shd w:val="clear" w:color="auto" w:fill="FFF2CC" w:themeFill="accent4" w:themeFillTint="33"/>
          </w:tcPr>
          <w:p w14:paraId="519ED511" w14:textId="77777777" w:rsidR="00860F16" w:rsidRDefault="00860F16" w:rsidP="005E620B">
            <w:r>
              <w:t>Charter School Financial Lead</w:t>
            </w:r>
          </w:p>
        </w:tc>
      </w:tr>
      <w:tr w:rsidR="00860F16" w14:paraId="0F4BF517" w14:textId="77777777" w:rsidTr="005E620B">
        <w:trPr>
          <w:trHeight w:val="350"/>
        </w:trPr>
        <w:tc>
          <w:tcPr>
            <w:tcW w:w="11160" w:type="dxa"/>
            <w:gridSpan w:val="3"/>
            <w:shd w:val="clear" w:color="auto" w:fill="000000" w:themeFill="text1"/>
          </w:tcPr>
          <w:p w14:paraId="7B192922" w14:textId="77777777" w:rsidR="00860F16" w:rsidRDefault="00860F16" w:rsidP="005E620B">
            <w:pPr>
              <w:jc w:val="center"/>
            </w:pPr>
            <w:r>
              <w:t>Records</w:t>
            </w:r>
          </w:p>
        </w:tc>
      </w:tr>
      <w:tr w:rsidR="00860F16" w14:paraId="12C1C115" w14:textId="77777777" w:rsidTr="005E620B">
        <w:trPr>
          <w:trHeight w:val="863"/>
        </w:trPr>
        <w:tc>
          <w:tcPr>
            <w:tcW w:w="3600" w:type="dxa"/>
            <w:shd w:val="clear" w:color="auto" w:fill="FFF2CC" w:themeFill="accent4" w:themeFillTint="33"/>
          </w:tcPr>
          <w:p w14:paraId="70063105" w14:textId="77777777" w:rsidR="00860F16" w:rsidRDefault="00860F16" w:rsidP="005E620B">
            <w:r>
              <w:t>Final Report cards and student records notice</w:t>
            </w:r>
          </w:p>
        </w:tc>
        <w:tc>
          <w:tcPr>
            <w:tcW w:w="3330" w:type="dxa"/>
            <w:shd w:val="clear" w:color="auto" w:fill="FFF2CC" w:themeFill="accent4" w:themeFillTint="33"/>
          </w:tcPr>
          <w:p w14:paraId="38937977" w14:textId="77777777" w:rsidR="00860F16" w:rsidRDefault="00860F16" w:rsidP="005E620B">
            <w:r>
              <w:t>One week after classes end</w:t>
            </w:r>
          </w:p>
        </w:tc>
        <w:tc>
          <w:tcPr>
            <w:tcW w:w="4230" w:type="dxa"/>
            <w:shd w:val="clear" w:color="auto" w:fill="FFF2CC" w:themeFill="accent4" w:themeFillTint="33"/>
          </w:tcPr>
          <w:p w14:paraId="0CA78C65" w14:textId="77777777" w:rsidR="00860F16" w:rsidRDefault="00860F16" w:rsidP="005E620B">
            <w:r>
              <w:t>Faculty Lead, Charter Admin Lead</w:t>
            </w:r>
          </w:p>
        </w:tc>
      </w:tr>
      <w:tr w:rsidR="00860F16" w14:paraId="690D7B3B" w14:textId="77777777" w:rsidTr="005E620B">
        <w:trPr>
          <w:trHeight w:val="863"/>
        </w:trPr>
        <w:tc>
          <w:tcPr>
            <w:tcW w:w="3600" w:type="dxa"/>
            <w:shd w:val="clear" w:color="auto" w:fill="FFF2CC" w:themeFill="accent4" w:themeFillTint="33"/>
          </w:tcPr>
          <w:p w14:paraId="2E18F38F" w14:textId="77777777" w:rsidR="00860F16" w:rsidRDefault="00860F16" w:rsidP="005E620B">
            <w:r>
              <w:t>Transfer of Student Records</w:t>
            </w:r>
          </w:p>
        </w:tc>
        <w:tc>
          <w:tcPr>
            <w:tcW w:w="3330" w:type="dxa"/>
            <w:shd w:val="clear" w:color="auto" w:fill="FFF2CC" w:themeFill="accent4" w:themeFillTint="33"/>
          </w:tcPr>
          <w:p w14:paraId="0E447FE2" w14:textId="77777777" w:rsidR="00860F16" w:rsidRDefault="00860F16" w:rsidP="005E620B">
            <w:r>
              <w:t>Within one month of classes ending</w:t>
            </w:r>
          </w:p>
        </w:tc>
        <w:tc>
          <w:tcPr>
            <w:tcW w:w="4230" w:type="dxa"/>
            <w:shd w:val="clear" w:color="auto" w:fill="FFF2CC" w:themeFill="accent4" w:themeFillTint="33"/>
          </w:tcPr>
          <w:p w14:paraId="74EAA6CA" w14:textId="77777777" w:rsidR="00860F16" w:rsidRDefault="00860F16" w:rsidP="005E620B">
            <w:r>
              <w:t>Charter Parent Lead, Charter Admin Lead, Charter Faculty Lead</w:t>
            </w:r>
          </w:p>
        </w:tc>
      </w:tr>
      <w:tr w:rsidR="00860F16" w14:paraId="44F25BA4" w14:textId="77777777" w:rsidTr="005E620B">
        <w:trPr>
          <w:trHeight w:val="863"/>
        </w:trPr>
        <w:tc>
          <w:tcPr>
            <w:tcW w:w="3600" w:type="dxa"/>
            <w:shd w:val="clear" w:color="auto" w:fill="FFF2CC" w:themeFill="accent4" w:themeFillTint="33"/>
          </w:tcPr>
          <w:p w14:paraId="453D7D58" w14:textId="77777777" w:rsidR="00860F16" w:rsidRDefault="00860F16" w:rsidP="005E620B">
            <w:r>
              <w:t>Documenting Transfer of Student Records</w:t>
            </w:r>
          </w:p>
        </w:tc>
        <w:tc>
          <w:tcPr>
            <w:tcW w:w="3330" w:type="dxa"/>
            <w:shd w:val="clear" w:color="auto" w:fill="FFF2CC" w:themeFill="accent4" w:themeFillTint="33"/>
          </w:tcPr>
          <w:p w14:paraId="62FE7CEC" w14:textId="77777777" w:rsidR="00860F16" w:rsidRDefault="00860F16" w:rsidP="005E620B">
            <w:r>
              <w:t>Within one month of classes ending</w:t>
            </w:r>
          </w:p>
        </w:tc>
        <w:tc>
          <w:tcPr>
            <w:tcW w:w="4230" w:type="dxa"/>
            <w:shd w:val="clear" w:color="auto" w:fill="FFF2CC" w:themeFill="accent4" w:themeFillTint="33"/>
          </w:tcPr>
          <w:p w14:paraId="580B4F69" w14:textId="77777777" w:rsidR="00860F16" w:rsidRDefault="00860F16" w:rsidP="005E620B">
            <w:r>
              <w:t>Charter Board Chair, Charter Admin Lead</w:t>
            </w:r>
          </w:p>
        </w:tc>
      </w:tr>
      <w:tr w:rsidR="00860F16" w14:paraId="1570C364" w14:textId="77777777" w:rsidTr="005E620B">
        <w:trPr>
          <w:trHeight w:val="863"/>
        </w:trPr>
        <w:tc>
          <w:tcPr>
            <w:tcW w:w="3600" w:type="dxa"/>
            <w:shd w:val="clear" w:color="auto" w:fill="FFF2CC" w:themeFill="accent4" w:themeFillTint="33"/>
          </w:tcPr>
          <w:p w14:paraId="20B27D05" w14:textId="77777777" w:rsidR="00860F16" w:rsidRDefault="00860F16" w:rsidP="005E620B">
            <w:r>
              <w:t>Transfer Testing Materials</w:t>
            </w:r>
          </w:p>
        </w:tc>
        <w:tc>
          <w:tcPr>
            <w:tcW w:w="3330" w:type="dxa"/>
            <w:shd w:val="clear" w:color="auto" w:fill="FFF2CC" w:themeFill="accent4" w:themeFillTint="33"/>
          </w:tcPr>
          <w:p w14:paraId="7A72E581" w14:textId="77777777" w:rsidR="00860F16" w:rsidRDefault="00860F16" w:rsidP="005E620B">
            <w:r>
              <w:t>One week after classes end</w:t>
            </w:r>
          </w:p>
        </w:tc>
        <w:tc>
          <w:tcPr>
            <w:tcW w:w="4230" w:type="dxa"/>
            <w:shd w:val="clear" w:color="auto" w:fill="FFF2CC" w:themeFill="accent4" w:themeFillTint="33"/>
          </w:tcPr>
          <w:p w14:paraId="24DB8B03" w14:textId="77777777" w:rsidR="00860F16" w:rsidRDefault="00860F16" w:rsidP="005E620B">
            <w:r>
              <w:t>Charter Admin Lead</w:t>
            </w:r>
          </w:p>
        </w:tc>
      </w:tr>
      <w:tr w:rsidR="00860F16" w14:paraId="232A3935" w14:textId="77777777" w:rsidTr="005E620B">
        <w:trPr>
          <w:trHeight w:val="863"/>
        </w:trPr>
        <w:tc>
          <w:tcPr>
            <w:tcW w:w="11160" w:type="dxa"/>
            <w:gridSpan w:val="3"/>
            <w:shd w:val="clear" w:color="auto" w:fill="000000" w:themeFill="text1"/>
          </w:tcPr>
          <w:p w14:paraId="220489E1" w14:textId="77777777" w:rsidR="00860F16" w:rsidRDefault="00860F16" w:rsidP="005E620B">
            <w:pPr>
              <w:jc w:val="center"/>
            </w:pPr>
            <w:r>
              <w:t>Financial</w:t>
            </w:r>
          </w:p>
        </w:tc>
      </w:tr>
      <w:tr w:rsidR="00860F16" w14:paraId="34F0C0E1" w14:textId="77777777" w:rsidTr="005E620B">
        <w:trPr>
          <w:trHeight w:val="863"/>
        </w:trPr>
        <w:tc>
          <w:tcPr>
            <w:tcW w:w="3600" w:type="dxa"/>
            <w:shd w:val="clear" w:color="auto" w:fill="FFF2CC" w:themeFill="accent4" w:themeFillTint="33"/>
          </w:tcPr>
          <w:p w14:paraId="25E17023" w14:textId="77777777" w:rsidR="00860F16" w:rsidRDefault="00860F16" w:rsidP="005E620B">
            <w:r>
              <w:t>US Dept of Education Filing</w:t>
            </w:r>
          </w:p>
        </w:tc>
        <w:tc>
          <w:tcPr>
            <w:tcW w:w="3330" w:type="dxa"/>
            <w:shd w:val="clear" w:color="auto" w:fill="FFF2CC" w:themeFill="accent4" w:themeFillTint="33"/>
          </w:tcPr>
          <w:p w14:paraId="5497A5F0" w14:textId="77777777" w:rsidR="00860F16" w:rsidRDefault="00860F16" w:rsidP="005E620B">
            <w:r>
              <w:t>One week after classes end</w:t>
            </w:r>
          </w:p>
        </w:tc>
        <w:tc>
          <w:tcPr>
            <w:tcW w:w="4230" w:type="dxa"/>
            <w:shd w:val="clear" w:color="auto" w:fill="FFF2CC" w:themeFill="accent4" w:themeFillTint="33"/>
          </w:tcPr>
          <w:p w14:paraId="58C5BD01" w14:textId="77777777" w:rsidR="00860F16" w:rsidRDefault="00860F16" w:rsidP="005E620B">
            <w:r>
              <w:t>Charter Financial Lead</w:t>
            </w:r>
          </w:p>
        </w:tc>
      </w:tr>
      <w:tr w:rsidR="00860F16" w14:paraId="7BEC36C0" w14:textId="77777777" w:rsidTr="005E620B">
        <w:trPr>
          <w:trHeight w:val="863"/>
        </w:trPr>
        <w:tc>
          <w:tcPr>
            <w:tcW w:w="3600" w:type="dxa"/>
            <w:shd w:val="clear" w:color="auto" w:fill="FFF2CC" w:themeFill="accent4" w:themeFillTint="33"/>
          </w:tcPr>
          <w:p w14:paraId="132458B3" w14:textId="77777777" w:rsidR="00860F16" w:rsidRDefault="00860F16" w:rsidP="005E620B">
            <w:r>
              <w:lastRenderedPageBreak/>
              <w:t>IRS Status</w:t>
            </w:r>
          </w:p>
        </w:tc>
        <w:tc>
          <w:tcPr>
            <w:tcW w:w="3330" w:type="dxa"/>
            <w:shd w:val="clear" w:color="auto" w:fill="FFF2CC" w:themeFill="accent4" w:themeFillTint="33"/>
          </w:tcPr>
          <w:p w14:paraId="746B8026" w14:textId="77777777" w:rsidR="00860F16" w:rsidRDefault="00860F16" w:rsidP="005E620B">
            <w:r>
              <w:t>TBD</w:t>
            </w:r>
          </w:p>
        </w:tc>
        <w:tc>
          <w:tcPr>
            <w:tcW w:w="4230" w:type="dxa"/>
            <w:shd w:val="clear" w:color="auto" w:fill="FFF2CC" w:themeFill="accent4" w:themeFillTint="33"/>
          </w:tcPr>
          <w:p w14:paraId="5B2029B0" w14:textId="77777777" w:rsidR="00860F16" w:rsidRDefault="00860F16" w:rsidP="005E620B">
            <w:r>
              <w:t>Charter Board Chair and Charter Financial Lead</w:t>
            </w:r>
          </w:p>
        </w:tc>
      </w:tr>
      <w:tr w:rsidR="00860F16" w14:paraId="56758A06" w14:textId="77777777" w:rsidTr="005E620B">
        <w:trPr>
          <w:trHeight w:val="863"/>
        </w:trPr>
        <w:tc>
          <w:tcPr>
            <w:tcW w:w="3600" w:type="dxa"/>
            <w:shd w:val="clear" w:color="auto" w:fill="FFF2CC" w:themeFill="accent4" w:themeFillTint="33"/>
          </w:tcPr>
          <w:p w14:paraId="2FFD6095" w14:textId="77777777" w:rsidR="00860F16" w:rsidRDefault="00860F16" w:rsidP="005E620B">
            <w:r>
              <w:t>Audit</w:t>
            </w:r>
          </w:p>
        </w:tc>
        <w:tc>
          <w:tcPr>
            <w:tcW w:w="3330" w:type="dxa"/>
            <w:shd w:val="clear" w:color="auto" w:fill="FFF2CC" w:themeFill="accent4" w:themeFillTint="33"/>
          </w:tcPr>
          <w:p w14:paraId="266EFF49" w14:textId="77777777" w:rsidR="00860F16" w:rsidRDefault="00860F16" w:rsidP="005E620B">
            <w:r>
              <w:t>Within 120 after classes end</w:t>
            </w:r>
          </w:p>
        </w:tc>
        <w:tc>
          <w:tcPr>
            <w:tcW w:w="4230" w:type="dxa"/>
            <w:shd w:val="clear" w:color="auto" w:fill="FFF2CC" w:themeFill="accent4" w:themeFillTint="33"/>
          </w:tcPr>
          <w:p w14:paraId="0B444E1E" w14:textId="77777777" w:rsidR="00860F16" w:rsidRDefault="00860F16" w:rsidP="005E620B">
            <w:r>
              <w:t>Charter Board Chair and Charter Financial Lead</w:t>
            </w:r>
          </w:p>
        </w:tc>
      </w:tr>
      <w:tr w:rsidR="00860F16" w14:paraId="70A1DFB6" w14:textId="77777777" w:rsidTr="005E620B">
        <w:trPr>
          <w:trHeight w:val="899"/>
        </w:trPr>
        <w:tc>
          <w:tcPr>
            <w:tcW w:w="3600" w:type="dxa"/>
            <w:shd w:val="clear" w:color="auto" w:fill="FFF2CC" w:themeFill="accent4" w:themeFillTint="33"/>
          </w:tcPr>
          <w:p w14:paraId="763CD9B3" w14:textId="77777777" w:rsidR="00860F16" w:rsidRDefault="00860F16" w:rsidP="005E620B">
            <w:r>
              <w:t>Vendors</w:t>
            </w:r>
          </w:p>
          <w:p w14:paraId="177899D9" w14:textId="77777777" w:rsidR="00860F16" w:rsidRDefault="00860F16" w:rsidP="005E620B">
            <w:r>
              <w:t>(cancel contracts and agreements)</w:t>
            </w:r>
          </w:p>
        </w:tc>
        <w:tc>
          <w:tcPr>
            <w:tcW w:w="3330" w:type="dxa"/>
            <w:shd w:val="clear" w:color="auto" w:fill="FFF2CC" w:themeFill="accent4" w:themeFillTint="33"/>
          </w:tcPr>
          <w:p w14:paraId="08B2CA04" w14:textId="77777777" w:rsidR="00860F16" w:rsidRDefault="00860F16" w:rsidP="005E620B">
            <w:r>
              <w:t>Within 45 days of board vote</w:t>
            </w:r>
          </w:p>
        </w:tc>
        <w:tc>
          <w:tcPr>
            <w:tcW w:w="4230" w:type="dxa"/>
            <w:shd w:val="clear" w:color="auto" w:fill="FFF2CC" w:themeFill="accent4" w:themeFillTint="33"/>
          </w:tcPr>
          <w:p w14:paraId="4DFCA710" w14:textId="77777777" w:rsidR="00860F16" w:rsidRDefault="00860F16" w:rsidP="005E620B">
            <w:r>
              <w:t>Charter Financial Lead</w:t>
            </w:r>
          </w:p>
        </w:tc>
      </w:tr>
      <w:tr w:rsidR="00860F16" w14:paraId="42933E2A" w14:textId="77777777" w:rsidTr="005E620B">
        <w:trPr>
          <w:trHeight w:val="863"/>
        </w:trPr>
        <w:tc>
          <w:tcPr>
            <w:tcW w:w="3600" w:type="dxa"/>
            <w:shd w:val="clear" w:color="auto" w:fill="FFF2CC" w:themeFill="accent4" w:themeFillTint="33"/>
          </w:tcPr>
          <w:p w14:paraId="0D102D3A" w14:textId="77777777" w:rsidR="00860F16" w:rsidRDefault="00860F16" w:rsidP="005E620B">
            <w:r>
              <w:t>Inventory</w:t>
            </w:r>
          </w:p>
        </w:tc>
        <w:tc>
          <w:tcPr>
            <w:tcW w:w="3330" w:type="dxa"/>
            <w:shd w:val="clear" w:color="auto" w:fill="FFF2CC" w:themeFill="accent4" w:themeFillTint="33"/>
          </w:tcPr>
          <w:p w14:paraId="40A3B0F5" w14:textId="77777777" w:rsidR="00860F16" w:rsidRDefault="00860F16" w:rsidP="005E620B">
            <w:r>
              <w:t>Within 45 days of board vote</w:t>
            </w:r>
          </w:p>
        </w:tc>
        <w:tc>
          <w:tcPr>
            <w:tcW w:w="4230" w:type="dxa"/>
            <w:shd w:val="clear" w:color="auto" w:fill="FFF2CC" w:themeFill="accent4" w:themeFillTint="33"/>
          </w:tcPr>
          <w:p w14:paraId="62C88B42" w14:textId="77777777" w:rsidR="00860F16" w:rsidRDefault="00860F16" w:rsidP="005E620B">
            <w:r>
              <w:t>Charter Financial Lead</w:t>
            </w:r>
          </w:p>
        </w:tc>
      </w:tr>
      <w:tr w:rsidR="00860F16" w14:paraId="1E9372D0" w14:textId="77777777" w:rsidTr="005E620B">
        <w:trPr>
          <w:trHeight w:val="863"/>
        </w:trPr>
        <w:tc>
          <w:tcPr>
            <w:tcW w:w="3600" w:type="dxa"/>
            <w:shd w:val="clear" w:color="auto" w:fill="FFF2CC" w:themeFill="accent4" w:themeFillTint="33"/>
          </w:tcPr>
          <w:p w14:paraId="25C4AD46" w14:textId="77777777" w:rsidR="00860F16" w:rsidRDefault="00860F16" w:rsidP="005E620B">
            <w:r>
              <w:t>Disposition of Property</w:t>
            </w:r>
          </w:p>
          <w:p w14:paraId="05380C02" w14:textId="77777777" w:rsidR="00860F16" w:rsidRDefault="00860F16" w:rsidP="005E620B">
            <w:r>
              <w:t>(specifically accounting for items purchased with federal funds)</w:t>
            </w:r>
          </w:p>
        </w:tc>
        <w:tc>
          <w:tcPr>
            <w:tcW w:w="3330" w:type="dxa"/>
            <w:shd w:val="clear" w:color="auto" w:fill="FFF2CC" w:themeFill="accent4" w:themeFillTint="33"/>
          </w:tcPr>
          <w:p w14:paraId="52315755" w14:textId="77777777" w:rsidR="00860F16" w:rsidRDefault="00860F16" w:rsidP="005E620B">
            <w:r>
              <w:t>Within 45 days of board vote</w:t>
            </w:r>
          </w:p>
        </w:tc>
        <w:tc>
          <w:tcPr>
            <w:tcW w:w="4230" w:type="dxa"/>
            <w:shd w:val="clear" w:color="auto" w:fill="FFF2CC" w:themeFill="accent4" w:themeFillTint="33"/>
          </w:tcPr>
          <w:p w14:paraId="49F030F8" w14:textId="77777777" w:rsidR="00860F16" w:rsidRDefault="00860F16" w:rsidP="005E620B">
            <w:r>
              <w:t>Authorizer, Charter Financial Lead</w:t>
            </w:r>
          </w:p>
        </w:tc>
      </w:tr>
      <w:tr w:rsidR="00860F16" w14:paraId="35644F2A" w14:textId="77777777" w:rsidTr="005E620B">
        <w:trPr>
          <w:trHeight w:val="863"/>
        </w:trPr>
        <w:tc>
          <w:tcPr>
            <w:tcW w:w="3600" w:type="dxa"/>
            <w:shd w:val="clear" w:color="auto" w:fill="FFF2CC" w:themeFill="accent4" w:themeFillTint="33"/>
          </w:tcPr>
          <w:p w14:paraId="19A84B70" w14:textId="77777777" w:rsidR="00860F16" w:rsidRDefault="00860F16" w:rsidP="005E620B">
            <w:r>
              <w:t>Disposition of Inventory</w:t>
            </w:r>
          </w:p>
          <w:p w14:paraId="6862D22A" w14:textId="77777777" w:rsidR="00860F16" w:rsidRDefault="00860F16" w:rsidP="005E620B"/>
          <w:p w14:paraId="3225843A" w14:textId="77777777" w:rsidR="00860F16" w:rsidRDefault="00860F16" w:rsidP="005E620B">
            <w:pPr>
              <w:rPr>
                <w:sz w:val="18"/>
                <w:szCs w:val="18"/>
              </w:rPr>
            </w:pPr>
            <w:r>
              <w:rPr>
                <w:sz w:val="18"/>
                <w:szCs w:val="18"/>
              </w:rPr>
              <w:t>-</w:t>
            </w:r>
            <w:r w:rsidRPr="0073366B">
              <w:rPr>
                <w:sz w:val="18"/>
                <w:szCs w:val="18"/>
              </w:rPr>
              <w:t>Establish plan (i.e., auction)</w:t>
            </w:r>
          </w:p>
          <w:p w14:paraId="644E7F48" w14:textId="77777777" w:rsidR="00860F16" w:rsidRPr="0073366B" w:rsidRDefault="00860F16" w:rsidP="005E620B">
            <w:pPr>
              <w:rPr>
                <w:sz w:val="18"/>
                <w:szCs w:val="18"/>
              </w:rPr>
            </w:pPr>
            <w:r>
              <w:rPr>
                <w:sz w:val="18"/>
                <w:szCs w:val="18"/>
              </w:rPr>
              <w:t>-Establish payment process (i.e., cash, checks, etc.) for remaining items</w:t>
            </w:r>
          </w:p>
        </w:tc>
        <w:tc>
          <w:tcPr>
            <w:tcW w:w="3330" w:type="dxa"/>
            <w:shd w:val="clear" w:color="auto" w:fill="FFF2CC" w:themeFill="accent4" w:themeFillTint="33"/>
          </w:tcPr>
          <w:p w14:paraId="3275E1AC" w14:textId="77777777" w:rsidR="00860F16" w:rsidRDefault="00860F16" w:rsidP="005E620B">
            <w:r>
              <w:t>Within 45 days of board vote</w:t>
            </w:r>
          </w:p>
        </w:tc>
        <w:tc>
          <w:tcPr>
            <w:tcW w:w="4230" w:type="dxa"/>
            <w:shd w:val="clear" w:color="auto" w:fill="FFF2CC" w:themeFill="accent4" w:themeFillTint="33"/>
          </w:tcPr>
          <w:p w14:paraId="6F5F4844" w14:textId="77777777" w:rsidR="00860F16" w:rsidRDefault="00860F16" w:rsidP="005E620B">
            <w:r>
              <w:t>Charter Financial Lead</w:t>
            </w:r>
          </w:p>
        </w:tc>
      </w:tr>
      <w:tr w:rsidR="00860F16" w14:paraId="14EF8152" w14:textId="77777777" w:rsidTr="005E620B">
        <w:trPr>
          <w:trHeight w:val="863"/>
        </w:trPr>
        <w:tc>
          <w:tcPr>
            <w:tcW w:w="3600" w:type="dxa"/>
            <w:shd w:val="clear" w:color="auto" w:fill="FFF2CC" w:themeFill="accent4" w:themeFillTint="33"/>
          </w:tcPr>
          <w:p w14:paraId="643DDED7" w14:textId="77777777" w:rsidR="00860F16" w:rsidRDefault="00860F16" w:rsidP="005E620B">
            <w:r>
              <w:t>Payment of Funds</w:t>
            </w:r>
          </w:p>
          <w:p w14:paraId="349ABD1E" w14:textId="77777777" w:rsidR="00860F16" w:rsidRPr="00FE4054" w:rsidRDefault="00860F16" w:rsidP="005E620B">
            <w:pPr>
              <w:rPr>
                <w:sz w:val="18"/>
                <w:szCs w:val="18"/>
              </w:rPr>
            </w:pPr>
            <w:r w:rsidRPr="00FE4054">
              <w:rPr>
                <w:sz w:val="18"/>
                <w:szCs w:val="18"/>
              </w:rPr>
              <w:t>(work with Authorizer to prioritize payment strategy considering state and local requirements)</w:t>
            </w:r>
          </w:p>
        </w:tc>
        <w:tc>
          <w:tcPr>
            <w:tcW w:w="3330" w:type="dxa"/>
            <w:shd w:val="clear" w:color="auto" w:fill="FFF2CC" w:themeFill="accent4" w:themeFillTint="33"/>
          </w:tcPr>
          <w:p w14:paraId="2F55E7AA" w14:textId="77777777" w:rsidR="00860F16" w:rsidRDefault="00860F16" w:rsidP="005E620B">
            <w:r>
              <w:t>Plan completed within 45 days of board vote</w:t>
            </w:r>
          </w:p>
        </w:tc>
        <w:tc>
          <w:tcPr>
            <w:tcW w:w="4230" w:type="dxa"/>
            <w:shd w:val="clear" w:color="auto" w:fill="FFF2CC" w:themeFill="accent4" w:themeFillTint="33"/>
          </w:tcPr>
          <w:p w14:paraId="0DA52E57" w14:textId="77777777" w:rsidR="00860F16" w:rsidRDefault="00860F16" w:rsidP="005E620B">
            <w:r>
              <w:t>Charter Financial Lead, Authorizer</w:t>
            </w:r>
          </w:p>
        </w:tc>
      </w:tr>
      <w:tr w:rsidR="00860F16" w14:paraId="60B893AB" w14:textId="77777777" w:rsidTr="005E620B">
        <w:trPr>
          <w:trHeight w:val="863"/>
        </w:trPr>
        <w:tc>
          <w:tcPr>
            <w:tcW w:w="3600" w:type="dxa"/>
            <w:shd w:val="clear" w:color="auto" w:fill="FFF2CC" w:themeFill="accent4" w:themeFillTint="33"/>
          </w:tcPr>
          <w:p w14:paraId="4340E5BB" w14:textId="77777777" w:rsidR="00860F16" w:rsidRDefault="00860F16" w:rsidP="005E620B">
            <w:r>
              <w:t>Expenditure Reporting</w:t>
            </w:r>
          </w:p>
          <w:p w14:paraId="2BBA0097" w14:textId="77777777" w:rsidR="00860F16" w:rsidRPr="00FE4054" w:rsidRDefault="00860F16" w:rsidP="005E620B">
            <w:pPr>
              <w:rPr>
                <w:sz w:val="18"/>
                <w:szCs w:val="18"/>
              </w:rPr>
            </w:pPr>
            <w:r w:rsidRPr="00FE4054">
              <w:rPr>
                <w:sz w:val="18"/>
                <w:szCs w:val="18"/>
              </w:rPr>
              <w:t>FER and APR need to be completed</w:t>
            </w:r>
          </w:p>
        </w:tc>
        <w:tc>
          <w:tcPr>
            <w:tcW w:w="3330" w:type="dxa"/>
            <w:shd w:val="clear" w:color="auto" w:fill="FFF2CC" w:themeFill="accent4" w:themeFillTint="33"/>
          </w:tcPr>
          <w:p w14:paraId="19B5698A" w14:textId="77777777" w:rsidR="00860F16" w:rsidRDefault="00860F16" w:rsidP="005E620B">
            <w:r>
              <w:t>Within 45 days of board vote</w:t>
            </w:r>
          </w:p>
        </w:tc>
        <w:tc>
          <w:tcPr>
            <w:tcW w:w="4230" w:type="dxa"/>
            <w:shd w:val="clear" w:color="auto" w:fill="FFF2CC" w:themeFill="accent4" w:themeFillTint="33"/>
          </w:tcPr>
          <w:p w14:paraId="5F9E8DF3" w14:textId="77777777" w:rsidR="00860F16" w:rsidRDefault="00860F16" w:rsidP="005E620B">
            <w:r>
              <w:t>Charter Financial Lead</w:t>
            </w:r>
          </w:p>
        </w:tc>
      </w:tr>
      <w:tr w:rsidR="00860F16" w14:paraId="51453B65" w14:textId="77777777" w:rsidTr="005E620B">
        <w:trPr>
          <w:trHeight w:val="863"/>
        </w:trPr>
        <w:tc>
          <w:tcPr>
            <w:tcW w:w="3600" w:type="dxa"/>
            <w:shd w:val="clear" w:color="auto" w:fill="FFF2CC" w:themeFill="accent4" w:themeFillTint="33"/>
          </w:tcPr>
          <w:p w14:paraId="2405F2A5" w14:textId="77777777" w:rsidR="00860F16" w:rsidRDefault="00860F16" w:rsidP="005E620B">
            <w:r>
              <w:t xml:space="preserve">Itemized Financials </w:t>
            </w:r>
          </w:p>
          <w:p w14:paraId="133A7085" w14:textId="77777777" w:rsidR="00860F16" w:rsidRDefault="00860F16" w:rsidP="005E620B">
            <w:pPr>
              <w:rPr>
                <w:sz w:val="18"/>
                <w:szCs w:val="18"/>
              </w:rPr>
            </w:pPr>
            <w:r w:rsidRPr="00FE4054">
              <w:rPr>
                <w:sz w:val="18"/>
                <w:szCs w:val="18"/>
              </w:rPr>
              <w:t>Review, prepare and make available:</w:t>
            </w:r>
          </w:p>
          <w:p w14:paraId="43FB6A38" w14:textId="77777777" w:rsidR="00860F16" w:rsidRDefault="00860F16" w:rsidP="005E620B">
            <w:pPr>
              <w:rPr>
                <w:sz w:val="18"/>
                <w:szCs w:val="18"/>
              </w:rPr>
            </w:pPr>
            <w:r>
              <w:rPr>
                <w:sz w:val="18"/>
                <w:szCs w:val="18"/>
              </w:rPr>
              <w:t>-fiscal year-end statements</w:t>
            </w:r>
          </w:p>
          <w:p w14:paraId="1F26C043" w14:textId="77777777" w:rsidR="00860F16" w:rsidRDefault="00860F16" w:rsidP="005E620B">
            <w:pPr>
              <w:rPr>
                <w:sz w:val="18"/>
                <w:szCs w:val="18"/>
              </w:rPr>
            </w:pPr>
            <w:r>
              <w:rPr>
                <w:sz w:val="18"/>
                <w:szCs w:val="18"/>
              </w:rPr>
              <w:t>-cash analysis</w:t>
            </w:r>
          </w:p>
          <w:p w14:paraId="2CAA7C9E" w14:textId="77777777" w:rsidR="00860F16" w:rsidRDefault="00860F16" w:rsidP="005E620B">
            <w:pPr>
              <w:rPr>
                <w:sz w:val="18"/>
                <w:szCs w:val="18"/>
              </w:rPr>
            </w:pPr>
            <w:r>
              <w:rPr>
                <w:sz w:val="18"/>
                <w:szCs w:val="18"/>
              </w:rPr>
              <w:t>-list of compiled bank statements</w:t>
            </w:r>
          </w:p>
          <w:p w14:paraId="237B8EAB" w14:textId="77777777" w:rsidR="00860F16" w:rsidRDefault="00860F16" w:rsidP="005E620B">
            <w:pPr>
              <w:rPr>
                <w:sz w:val="18"/>
                <w:szCs w:val="18"/>
              </w:rPr>
            </w:pPr>
            <w:r>
              <w:rPr>
                <w:sz w:val="18"/>
                <w:szCs w:val="18"/>
              </w:rPr>
              <w:t>-list of payables</w:t>
            </w:r>
          </w:p>
          <w:p w14:paraId="561D04B8" w14:textId="77777777" w:rsidR="00860F16" w:rsidRDefault="00860F16" w:rsidP="005E620B">
            <w:pPr>
              <w:rPr>
                <w:sz w:val="18"/>
                <w:szCs w:val="18"/>
              </w:rPr>
            </w:pPr>
            <w:r>
              <w:rPr>
                <w:sz w:val="18"/>
                <w:szCs w:val="18"/>
              </w:rPr>
              <w:t>-list of all unused checks</w:t>
            </w:r>
          </w:p>
          <w:p w14:paraId="324AF570" w14:textId="77777777" w:rsidR="00860F16" w:rsidRDefault="00860F16" w:rsidP="005E620B">
            <w:pPr>
              <w:rPr>
                <w:sz w:val="18"/>
                <w:szCs w:val="18"/>
              </w:rPr>
            </w:pPr>
            <w:r>
              <w:rPr>
                <w:sz w:val="18"/>
                <w:szCs w:val="18"/>
              </w:rPr>
              <w:t>-list of all bank accounts</w:t>
            </w:r>
          </w:p>
          <w:p w14:paraId="00B6A76D" w14:textId="77777777" w:rsidR="00860F16" w:rsidRPr="00FE4054" w:rsidRDefault="00860F16" w:rsidP="005E620B">
            <w:pPr>
              <w:rPr>
                <w:sz w:val="18"/>
                <w:szCs w:val="18"/>
              </w:rPr>
            </w:pPr>
            <w:r>
              <w:rPr>
                <w:sz w:val="18"/>
                <w:szCs w:val="18"/>
              </w:rPr>
              <w:t>-list of petty cash</w:t>
            </w:r>
          </w:p>
        </w:tc>
        <w:tc>
          <w:tcPr>
            <w:tcW w:w="3330" w:type="dxa"/>
            <w:shd w:val="clear" w:color="auto" w:fill="FFF2CC" w:themeFill="accent4" w:themeFillTint="33"/>
          </w:tcPr>
          <w:p w14:paraId="7A41BCFD" w14:textId="77777777" w:rsidR="00860F16" w:rsidRDefault="00860F16" w:rsidP="005E620B">
            <w:r>
              <w:t>Within 30 days of board vote</w:t>
            </w:r>
          </w:p>
        </w:tc>
        <w:tc>
          <w:tcPr>
            <w:tcW w:w="4230" w:type="dxa"/>
            <w:shd w:val="clear" w:color="auto" w:fill="FFF2CC" w:themeFill="accent4" w:themeFillTint="33"/>
          </w:tcPr>
          <w:p w14:paraId="46FC1F2F" w14:textId="77777777" w:rsidR="00860F16" w:rsidRDefault="00860F16" w:rsidP="005E620B">
            <w:r>
              <w:t>Charter Financial Lead</w:t>
            </w:r>
          </w:p>
        </w:tc>
      </w:tr>
      <w:tr w:rsidR="00860F16" w14:paraId="58EC91E5" w14:textId="77777777" w:rsidTr="005E620B">
        <w:trPr>
          <w:trHeight w:val="863"/>
        </w:trPr>
        <w:tc>
          <w:tcPr>
            <w:tcW w:w="3600" w:type="dxa"/>
            <w:shd w:val="clear" w:color="auto" w:fill="FFF2CC" w:themeFill="accent4" w:themeFillTint="33"/>
          </w:tcPr>
          <w:p w14:paraId="68046C0E" w14:textId="77777777" w:rsidR="00860F16" w:rsidRDefault="00860F16" w:rsidP="005E620B">
            <w:r>
              <w:t>Payroll Reports</w:t>
            </w:r>
          </w:p>
          <w:p w14:paraId="0CB2312D" w14:textId="77777777" w:rsidR="00860F16" w:rsidRPr="00FE4054" w:rsidRDefault="00860F16" w:rsidP="005E620B">
            <w:pPr>
              <w:rPr>
                <w:sz w:val="18"/>
                <w:szCs w:val="18"/>
              </w:rPr>
            </w:pPr>
            <w:r w:rsidRPr="00FE4054">
              <w:rPr>
                <w:sz w:val="18"/>
                <w:szCs w:val="18"/>
              </w:rPr>
              <w:t>To include:</w:t>
            </w:r>
          </w:p>
          <w:p w14:paraId="2B1547E4" w14:textId="77777777" w:rsidR="00860F16" w:rsidRPr="00FE4054" w:rsidRDefault="00860F16" w:rsidP="005E620B">
            <w:pPr>
              <w:rPr>
                <w:sz w:val="18"/>
                <w:szCs w:val="18"/>
              </w:rPr>
            </w:pPr>
            <w:r w:rsidRPr="00FE4054">
              <w:rPr>
                <w:sz w:val="18"/>
                <w:szCs w:val="18"/>
              </w:rPr>
              <w:t>-taxes</w:t>
            </w:r>
          </w:p>
          <w:p w14:paraId="6A73C6AC" w14:textId="77777777" w:rsidR="00860F16" w:rsidRPr="00FE4054" w:rsidRDefault="00860F16" w:rsidP="005E620B">
            <w:pPr>
              <w:rPr>
                <w:sz w:val="18"/>
                <w:szCs w:val="18"/>
              </w:rPr>
            </w:pPr>
            <w:r w:rsidRPr="00FE4054">
              <w:rPr>
                <w:sz w:val="18"/>
                <w:szCs w:val="18"/>
              </w:rPr>
              <w:t>-retirement</w:t>
            </w:r>
          </w:p>
          <w:p w14:paraId="7699B44F" w14:textId="77777777" w:rsidR="00860F16" w:rsidRDefault="00860F16" w:rsidP="005E620B">
            <w:r w:rsidRPr="00FE4054">
              <w:rPr>
                <w:sz w:val="18"/>
                <w:szCs w:val="18"/>
              </w:rPr>
              <w:t>-employee contracts</w:t>
            </w:r>
          </w:p>
        </w:tc>
        <w:tc>
          <w:tcPr>
            <w:tcW w:w="3330" w:type="dxa"/>
            <w:shd w:val="clear" w:color="auto" w:fill="FFF2CC" w:themeFill="accent4" w:themeFillTint="33"/>
          </w:tcPr>
          <w:p w14:paraId="01A73643" w14:textId="77777777" w:rsidR="00860F16" w:rsidRDefault="00860F16" w:rsidP="005E620B">
            <w:r>
              <w:t>Within 30 days of board vote</w:t>
            </w:r>
          </w:p>
        </w:tc>
        <w:tc>
          <w:tcPr>
            <w:tcW w:w="4230" w:type="dxa"/>
            <w:shd w:val="clear" w:color="auto" w:fill="FFF2CC" w:themeFill="accent4" w:themeFillTint="33"/>
          </w:tcPr>
          <w:p w14:paraId="06D949B0" w14:textId="77777777" w:rsidR="00860F16" w:rsidRDefault="00860F16" w:rsidP="005E620B">
            <w:r>
              <w:t>Charter Financial Lead</w:t>
            </w:r>
          </w:p>
        </w:tc>
      </w:tr>
      <w:tr w:rsidR="00860F16" w14:paraId="12B57586" w14:textId="77777777" w:rsidTr="005E620B">
        <w:trPr>
          <w:trHeight w:val="863"/>
        </w:trPr>
        <w:tc>
          <w:tcPr>
            <w:tcW w:w="3600" w:type="dxa"/>
            <w:shd w:val="clear" w:color="auto" w:fill="FFF2CC" w:themeFill="accent4" w:themeFillTint="33"/>
          </w:tcPr>
          <w:p w14:paraId="06A5E2F0" w14:textId="77777777" w:rsidR="00860F16" w:rsidRDefault="00860F16" w:rsidP="005E620B">
            <w:r>
              <w:t>List of creditors and debtors</w:t>
            </w:r>
          </w:p>
          <w:p w14:paraId="24FFB9CD" w14:textId="77777777" w:rsidR="00860F16" w:rsidRPr="00FE4054" w:rsidRDefault="00860F16" w:rsidP="005E620B">
            <w:pPr>
              <w:rPr>
                <w:sz w:val="18"/>
                <w:szCs w:val="18"/>
              </w:rPr>
            </w:pPr>
            <w:r w:rsidRPr="00FE4054">
              <w:rPr>
                <w:sz w:val="18"/>
                <w:szCs w:val="18"/>
              </w:rPr>
              <w:t>-generated list of all creditors and debtors and any amounts accrued and unpaid to each.</w:t>
            </w:r>
          </w:p>
        </w:tc>
        <w:tc>
          <w:tcPr>
            <w:tcW w:w="3330" w:type="dxa"/>
            <w:shd w:val="clear" w:color="auto" w:fill="FFF2CC" w:themeFill="accent4" w:themeFillTint="33"/>
          </w:tcPr>
          <w:p w14:paraId="0187B230" w14:textId="77777777" w:rsidR="00860F16" w:rsidRDefault="00860F16" w:rsidP="005E620B">
            <w:r>
              <w:t>Within 3 weeks of board vote</w:t>
            </w:r>
          </w:p>
        </w:tc>
        <w:tc>
          <w:tcPr>
            <w:tcW w:w="4230" w:type="dxa"/>
            <w:shd w:val="clear" w:color="auto" w:fill="FFF2CC" w:themeFill="accent4" w:themeFillTint="33"/>
          </w:tcPr>
          <w:p w14:paraId="4DCB7E34" w14:textId="77777777" w:rsidR="00860F16" w:rsidRDefault="00860F16" w:rsidP="005E620B">
            <w:r>
              <w:t>Charter Financial Lead</w:t>
            </w:r>
          </w:p>
        </w:tc>
      </w:tr>
    </w:tbl>
    <w:p w14:paraId="498867D4" w14:textId="77777777" w:rsidR="00AE4941" w:rsidRDefault="00AE4941" w:rsidP="00AE4941">
      <w:pPr>
        <w:rPr>
          <w:sz w:val="20"/>
          <w:szCs w:val="20"/>
        </w:rPr>
      </w:pPr>
    </w:p>
    <w:p w14:paraId="69558489" w14:textId="77777777" w:rsidR="00AE4941" w:rsidRDefault="00AE4941">
      <w:pPr>
        <w:rPr>
          <w:b/>
          <w:sz w:val="32"/>
          <w:szCs w:val="32"/>
        </w:rPr>
      </w:pPr>
    </w:p>
    <w:p w14:paraId="6DE7E5DB" w14:textId="77777777" w:rsidR="00327778" w:rsidRDefault="00860F16">
      <w:pPr>
        <w:rPr>
          <w:b/>
          <w:sz w:val="32"/>
          <w:szCs w:val="32"/>
        </w:rPr>
      </w:pPr>
      <w:r>
        <w:rPr>
          <w:b/>
          <w:sz w:val="32"/>
          <w:szCs w:val="32"/>
        </w:rPr>
        <w:br w:type="page"/>
      </w:r>
    </w:p>
    <w:p w14:paraId="1E892C2A" w14:textId="77777777" w:rsidR="00327778" w:rsidRDefault="00327778">
      <w:pPr>
        <w:rPr>
          <w:b/>
          <w:sz w:val="32"/>
          <w:szCs w:val="32"/>
        </w:rPr>
      </w:pPr>
    </w:p>
    <w:p w14:paraId="4A7ECDAB" w14:textId="345FD6AF" w:rsidR="005E620B" w:rsidRDefault="005E620B" w:rsidP="005E620B">
      <w:pPr>
        <w:jc w:val="center"/>
        <w:rPr>
          <w:b/>
          <w:sz w:val="32"/>
          <w:szCs w:val="32"/>
        </w:rPr>
      </w:pPr>
      <w:r>
        <w:rPr>
          <w:b/>
          <w:sz w:val="32"/>
          <w:szCs w:val="32"/>
        </w:rPr>
        <w:t>Actual School Closure Task Timeline</w:t>
      </w:r>
    </w:p>
    <w:p w14:paraId="18C35E33" w14:textId="3AF5A574" w:rsidR="005E620B" w:rsidRDefault="005E620B" w:rsidP="005E620B">
      <w:pPr>
        <w:jc w:val="center"/>
        <w:rPr>
          <w:b/>
          <w:sz w:val="22"/>
          <w:szCs w:val="22"/>
        </w:rPr>
      </w:pPr>
      <w:r w:rsidRPr="005E620B">
        <w:rPr>
          <w:b/>
          <w:sz w:val="22"/>
          <w:szCs w:val="22"/>
        </w:rPr>
        <w:t>(from before BOE Decision to 120 Days after Classes End)</w:t>
      </w:r>
    </w:p>
    <w:p w14:paraId="7CD938AA" w14:textId="77777777" w:rsidR="005E620B" w:rsidRPr="005E620B" w:rsidRDefault="005E620B" w:rsidP="005E620B">
      <w:pPr>
        <w:jc w:val="center"/>
        <w:rPr>
          <w:b/>
          <w:sz w:val="22"/>
          <w:szCs w:val="22"/>
        </w:rPr>
      </w:pPr>
    </w:p>
    <w:tbl>
      <w:tblPr>
        <w:tblStyle w:val="TableGrid"/>
        <w:tblW w:w="11070" w:type="dxa"/>
        <w:tblInd w:w="-725" w:type="dxa"/>
        <w:tblLook w:val="04A0" w:firstRow="1" w:lastRow="0" w:firstColumn="1" w:lastColumn="0" w:noHBand="0" w:noVBand="1"/>
      </w:tblPr>
      <w:tblGrid>
        <w:gridCol w:w="8100"/>
        <w:gridCol w:w="2970"/>
      </w:tblGrid>
      <w:tr w:rsidR="002E5EF6" w14:paraId="2FF4284D" w14:textId="77777777" w:rsidTr="002E5EF6">
        <w:tc>
          <w:tcPr>
            <w:tcW w:w="11070" w:type="dxa"/>
            <w:gridSpan w:val="2"/>
            <w:shd w:val="clear" w:color="auto" w:fill="000000" w:themeFill="text1"/>
          </w:tcPr>
          <w:p w14:paraId="60C2E5BB" w14:textId="38058B00" w:rsidR="00327778" w:rsidRDefault="006E2B29" w:rsidP="00327778">
            <w:pPr>
              <w:jc w:val="center"/>
              <w:rPr>
                <w:b/>
                <w:sz w:val="32"/>
                <w:szCs w:val="32"/>
              </w:rPr>
            </w:pPr>
            <w:r>
              <w:rPr>
                <w:b/>
                <w:sz w:val="32"/>
                <w:szCs w:val="32"/>
              </w:rPr>
              <w:t>Immediate Action</w:t>
            </w:r>
            <w:r w:rsidR="00D872FC">
              <w:rPr>
                <w:b/>
                <w:sz w:val="32"/>
                <w:szCs w:val="32"/>
              </w:rPr>
              <w:t xml:space="preserve"> Closest to BOE Meeting </w:t>
            </w:r>
          </w:p>
        </w:tc>
      </w:tr>
      <w:tr w:rsidR="002E5EF6" w14:paraId="19D89F23" w14:textId="77777777" w:rsidTr="002E5EF6">
        <w:tc>
          <w:tcPr>
            <w:tcW w:w="8100" w:type="dxa"/>
          </w:tcPr>
          <w:p w14:paraId="44BAE4FE" w14:textId="48775390" w:rsidR="00327778" w:rsidRDefault="00327778">
            <w:pPr>
              <w:rPr>
                <w:b/>
                <w:sz w:val="32"/>
                <w:szCs w:val="32"/>
              </w:rPr>
            </w:pPr>
            <w:r>
              <w:rPr>
                <w:b/>
                <w:sz w:val="32"/>
                <w:szCs w:val="32"/>
              </w:rPr>
              <w:t>Task</w:t>
            </w:r>
          </w:p>
        </w:tc>
        <w:tc>
          <w:tcPr>
            <w:tcW w:w="2970" w:type="dxa"/>
          </w:tcPr>
          <w:p w14:paraId="50EFC801" w14:textId="7D0554AA" w:rsidR="00327778" w:rsidRDefault="00327778">
            <w:pPr>
              <w:rPr>
                <w:b/>
                <w:sz w:val="32"/>
                <w:szCs w:val="32"/>
              </w:rPr>
            </w:pPr>
            <w:r>
              <w:rPr>
                <w:b/>
                <w:sz w:val="32"/>
                <w:szCs w:val="32"/>
              </w:rPr>
              <w:t>Targeted Category</w:t>
            </w:r>
          </w:p>
        </w:tc>
      </w:tr>
      <w:tr w:rsidR="002E5EF6" w14:paraId="6CE57D94" w14:textId="77777777" w:rsidTr="00742343">
        <w:tc>
          <w:tcPr>
            <w:tcW w:w="8100" w:type="dxa"/>
          </w:tcPr>
          <w:p w14:paraId="1CD95294" w14:textId="1082D00B" w:rsidR="00327778" w:rsidRPr="00327778" w:rsidRDefault="00D872FC">
            <w:r>
              <w:t xml:space="preserve">Create charter school closure FAQ’s –PRIOR TO BOE MEETING </w:t>
            </w:r>
          </w:p>
        </w:tc>
        <w:tc>
          <w:tcPr>
            <w:tcW w:w="2970" w:type="dxa"/>
            <w:shd w:val="clear" w:color="auto" w:fill="F96D83"/>
          </w:tcPr>
          <w:p w14:paraId="5841BC66" w14:textId="7334CE06" w:rsidR="00327778" w:rsidRPr="00327778" w:rsidRDefault="00327778">
            <w:r>
              <w:t>Immediate Actions</w:t>
            </w:r>
          </w:p>
        </w:tc>
      </w:tr>
      <w:tr w:rsidR="002E5EF6" w14:paraId="24BDA514" w14:textId="77777777" w:rsidTr="00742343">
        <w:tc>
          <w:tcPr>
            <w:tcW w:w="8100" w:type="dxa"/>
          </w:tcPr>
          <w:p w14:paraId="5E7D758E" w14:textId="06E5B16C" w:rsidR="00327778" w:rsidRPr="00327778" w:rsidRDefault="00D872FC">
            <w:r>
              <w:t xml:space="preserve">Solidify partners to function on Transition Team – PRIOR TO BOE MEETING </w:t>
            </w:r>
          </w:p>
        </w:tc>
        <w:tc>
          <w:tcPr>
            <w:tcW w:w="2970" w:type="dxa"/>
            <w:shd w:val="clear" w:color="auto" w:fill="F96D83"/>
          </w:tcPr>
          <w:p w14:paraId="0E13B2C3" w14:textId="577C8D84" w:rsidR="00327778" w:rsidRPr="00327778" w:rsidRDefault="00327778">
            <w:r>
              <w:t>Immediate Actions</w:t>
            </w:r>
          </w:p>
        </w:tc>
      </w:tr>
      <w:tr w:rsidR="00D872FC" w14:paraId="0E031691" w14:textId="77777777" w:rsidTr="00742343">
        <w:trPr>
          <w:trHeight w:val="305"/>
        </w:trPr>
        <w:tc>
          <w:tcPr>
            <w:tcW w:w="8100" w:type="dxa"/>
          </w:tcPr>
          <w:p w14:paraId="65CD2B20" w14:textId="3C1BABA0" w:rsidR="00D872FC" w:rsidRPr="00327778" w:rsidRDefault="006E2B29">
            <w:r>
              <w:t>Use of reserve funds – WITHIN ONE WEEK OF BOARD DECISION</w:t>
            </w:r>
          </w:p>
        </w:tc>
        <w:tc>
          <w:tcPr>
            <w:tcW w:w="2970" w:type="dxa"/>
            <w:shd w:val="clear" w:color="auto" w:fill="F96D83"/>
          </w:tcPr>
          <w:p w14:paraId="0AFC5986" w14:textId="1A828D57" w:rsidR="00D872FC" w:rsidRPr="00327778" w:rsidRDefault="00D872FC">
            <w:r>
              <w:t>Immediate Actions</w:t>
            </w:r>
          </w:p>
        </w:tc>
      </w:tr>
    </w:tbl>
    <w:p w14:paraId="0883D584" w14:textId="77777777" w:rsidR="00860F16" w:rsidRDefault="00860F16">
      <w:pPr>
        <w:rPr>
          <w:b/>
          <w:sz w:val="32"/>
          <w:szCs w:val="32"/>
        </w:rPr>
      </w:pPr>
    </w:p>
    <w:tbl>
      <w:tblPr>
        <w:tblStyle w:val="TableGrid"/>
        <w:tblW w:w="11070" w:type="dxa"/>
        <w:tblInd w:w="-725" w:type="dxa"/>
        <w:tblLook w:val="04A0" w:firstRow="1" w:lastRow="0" w:firstColumn="1" w:lastColumn="0" w:noHBand="0" w:noVBand="1"/>
      </w:tblPr>
      <w:tblGrid>
        <w:gridCol w:w="8100"/>
        <w:gridCol w:w="2970"/>
      </w:tblGrid>
      <w:tr w:rsidR="00742343" w14:paraId="0AE48BC9" w14:textId="77777777" w:rsidTr="005E620B">
        <w:tc>
          <w:tcPr>
            <w:tcW w:w="11070" w:type="dxa"/>
            <w:gridSpan w:val="2"/>
            <w:shd w:val="clear" w:color="auto" w:fill="000000" w:themeFill="text1"/>
          </w:tcPr>
          <w:p w14:paraId="72F70E17" w14:textId="4C6BFDD3" w:rsidR="00742343" w:rsidRDefault="00742343" w:rsidP="005E620B">
            <w:pPr>
              <w:jc w:val="center"/>
              <w:rPr>
                <w:b/>
                <w:sz w:val="32"/>
                <w:szCs w:val="32"/>
              </w:rPr>
            </w:pPr>
            <w:r>
              <w:rPr>
                <w:b/>
                <w:sz w:val="32"/>
                <w:szCs w:val="32"/>
              </w:rPr>
              <w:t xml:space="preserve">Ongoing Action  </w:t>
            </w:r>
          </w:p>
        </w:tc>
      </w:tr>
      <w:tr w:rsidR="00742343" w14:paraId="438EEB0B" w14:textId="77777777" w:rsidTr="005E620B">
        <w:tc>
          <w:tcPr>
            <w:tcW w:w="8100" w:type="dxa"/>
          </w:tcPr>
          <w:p w14:paraId="7CD34235" w14:textId="77777777" w:rsidR="00742343" w:rsidRDefault="00742343" w:rsidP="005E620B">
            <w:pPr>
              <w:rPr>
                <w:b/>
                <w:sz w:val="32"/>
                <w:szCs w:val="32"/>
              </w:rPr>
            </w:pPr>
            <w:r>
              <w:rPr>
                <w:b/>
                <w:sz w:val="32"/>
                <w:szCs w:val="32"/>
              </w:rPr>
              <w:t>Task</w:t>
            </w:r>
          </w:p>
        </w:tc>
        <w:tc>
          <w:tcPr>
            <w:tcW w:w="2970" w:type="dxa"/>
          </w:tcPr>
          <w:p w14:paraId="4F9FE131" w14:textId="77777777" w:rsidR="00742343" w:rsidRDefault="00742343" w:rsidP="005E620B">
            <w:pPr>
              <w:rPr>
                <w:b/>
                <w:sz w:val="32"/>
                <w:szCs w:val="32"/>
              </w:rPr>
            </w:pPr>
            <w:r>
              <w:rPr>
                <w:b/>
                <w:sz w:val="32"/>
                <w:szCs w:val="32"/>
              </w:rPr>
              <w:t>Targeted Category</w:t>
            </w:r>
          </w:p>
        </w:tc>
      </w:tr>
      <w:tr w:rsidR="00742343" w14:paraId="1544FB13" w14:textId="77777777" w:rsidTr="005E620B">
        <w:tc>
          <w:tcPr>
            <w:tcW w:w="8100" w:type="dxa"/>
          </w:tcPr>
          <w:p w14:paraId="7FF33768" w14:textId="65E77910" w:rsidR="00742343" w:rsidRDefault="00742343" w:rsidP="005E620B">
            <w:r>
              <w:t xml:space="preserve">Maintenance of Location and Communication </w:t>
            </w:r>
          </w:p>
          <w:p w14:paraId="5CDBE175" w14:textId="30A191E2" w:rsidR="00742343" w:rsidRPr="00327778" w:rsidRDefault="00742343" w:rsidP="005E620B">
            <w:r w:rsidRPr="0059141C">
              <w:rPr>
                <w:sz w:val="18"/>
                <w:szCs w:val="18"/>
              </w:rPr>
              <w:t>(maintaining location and telephone services)</w:t>
            </w:r>
          </w:p>
        </w:tc>
        <w:tc>
          <w:tcPr>
            <w:tcW w:w="2970" w:type="dxa"/>
            <w:shd w:val="clear" w:color="auto" w:fill="F96D83"/>
          </w:tcPr>
          <w:p w14:paraId="7A6524E2" w14:textId="77777777" w:rsidR="00742343" w:rsidRPr="00327778" w:rsidRDefault="00742343" w:rsidP="005E620B">
            <w:r>
              <w:t>Immediate Actions</w:t>
            </w:r>
          </w:p>
        </w:tc>
      </w:tr>
      <w:tr w:rsidR="00742343" w14:paraId="7DFD8ED8" w14:textId="77777777" w:rsidTr="005E620B">
        <w:tc>
          <w:tcPr>
            <w:tcW w:w="8100" w:type="dxa"/>
          </w:tcPr>
          <w:p w14:paraId="100D454C" w14:textId="77777777" w:rsidR="00742343" w:rsidRDefault="00742343" w:rsidP="005E620B">
            <w:r>
              <w:t>Insurance</w:t>
            </w:r>
          </w:p>
          <w:p w14:paraId="1260BCE1" w14:textId="68281CD8" w:rsidR="00742343" w:rsidRPr="00742343" w:rsidRDefault="00742343" w:rsidP="005E620B">
            <w:pPr>
              <w:rPr>
                <w:sz w:val="18"/>
                <w:szCs w:val="18"/>
              </w:rPr>
            </w:pPr>
            <w:r w:rsidRPr="00742343">
              <w:rPr>
                <w:sz w:val="18"/>
                <w:szCs w:val="18"/>
              </w:rPr>
              <w:t>(Assets belonging to others must be protected against theft, misappropriation and deterioration)</w:t>
            </w:r>
          </w:p>
        </w:tc>
        <w:tc>
          <w:tcPr>
            <w:tcW w:w="2970" w:type="dxa"/>
            <w:shd w:val="clear" w:color="auto" w:fill="F96D83"/>
          </w:tcPr>
          <w:p w14:paraId="243AC753" w14:textId="77777777" w:rsidR="00742343" w:rsidRPr="00327778" w:rsidRDefault="00742343" w:rsidP="005E620B">
            <w:r>
              <w:t>Immediate Actions</w:t>
            </w:r>
          </w:p>
        </w:tc>
      </w:tr>
    </w:tbl>
    <w:p w14:paraId="58F33689" w14:textId="77777777" w:rsidR="00742343" w:rsidRDefault="00742343">
      <w:pPr>
        <w:rPr>
          <w:b/>
          <w:sz w:val="32"/>
          <w:szCs w:val="32"/>
        </w:rPr>
      </w:pPr>
    </w:p>
    <w:tbl>
      <w:tblPr>
        <w:tblStyle w:val="TableGrid"/>
        <w:tblW w:w="11070" w:type="dxa"/>
        <w:tblInd w:w="-725" w:type="dxa"/>
        <w:tblLook w:val="04A0" w:firstRow="1" w:lastRow="0" w:firstColumn="1" w:lastColumn="0" w:noHBand="0" w:noVBand="1"/>
      </w:tblPr>
      <w:tblGrid>
        <w:gridCol w:w="8100"/>
        <w:gridCol w:w="2970"/>
      </w:tblGrid>
      <w:tr w:rsidR="00D872FC" w14:paraId="161DB348" w14:textId="77777777" w:rsidTr="005E620B">
        <w:tc>
          <w:tcPr>
            <w:tcW w:w="11070" w:type="dxa"/>
            <w:gridSpan w:val="2"/>
            <w:shd w:val="clear" w:color="auto" w:fill="000000" w:themeFill="text1"/>
          </w:tcPr>
          <w:p w14:paraId="4EB87999" w14:textId="77777777" w:rsidR="00D872FC" w:rsidRDefault="00D872FC" w:rsidP="005E620B">
            <w:pPr>
              <w:jc w:val="center"/>
              <w:rPr>
                <w:b/>
                <w:sz w:val="32"/>
                <w:szCs w:val="32"/>
              </w:rPr>
            </w:pPr>
            <w:r>
              <w:rPr>
                <w:b/>
                <w:sz w:val="32"/>
                <w:szCs w:val="32"/>
              </w:rPr>
              <w:t>To be Completed within 24 Hours of Board Decision/Vote</w:t>
            </w:r>
          </w:p>
        </w:tc>
      </w:tr>
      <w:tr w:rsidR="00D872FC" w14:paraId="4A9C10F9" w14:textId="77777777" w:rsidTr="005E620B">
        <w:tc>
          <w:tcPr>
            <w:tcW w:w="8100" w:type="dxa"/>
          </w:tcPr>
          <w:p w14:paraId="0C739CB0" w14:textId="77777777" w:rsidR="00D872FC" w:rsidRDefault="00D872FC" w:rsidP="005E620B">
            <w:pPr>
              <w:rPr>
                <w:b/>
                <w:sz w:val="32"/>
                <w:szCs w:val="32"/>
              </w:rPr>
            </w:pPr>
            <w:r>
              <w:rPr>
                <w:b/>
                <w:sz w:val="32"/>
                <w:szCs w:val="32"/>
              </w:rPr>
              <w:t>Task</w:t>
            </w:r>
          </w:p>
        </w:tc>
        <w:tc>
          <w:tcPr>
            <w:tcW w:w="2970" w:type="dxa"/>
          </w:tcPr>
          <w:p w14:paraId="4A4EC302" w14:textId="77777777" w:rsidR="00D872FC" w:rsidRDefault="00D872FC" w:rsidP="005E620B">
            <w:pPr>
              <w:rPr>
                <w:b/>
                <w:sz w:val="32"/>
                <w:szCs w:val="32"/>
              </w:rPr>
            </w:pPr>
            <w:r>
              <w:rPr>
                <w:b/>
                <w:sz w:val="32"/>
                <w:szCs w:val="32"/>
              </w:rPr>
              <w:t>Targeted Category</w:t>
            </w:r>
          </w:p>
        </w:tc>
      </w:tr>
      <w:tr w:rsidR="00D872FC" w14:paraId="4A0A9BF3" w14:textId="77777777" w:rsidTr="00742343">
        <w:tc>
          <w:tcPr>
            <w:tcW w:w="8100" w:type="dxa"/>
          </w:tcPr>
          <w:p w14:paraId="6043F3DA" w14:textId="77777777" w:rsidR="00D872FC" w:rsidRPr="00327778" w:rsidRDefault="00D872FC" w:rsidP="005E620B">
            <w:r w:rsidRPr="00327778">
              <w:t>Secure financial records</w:t>
            </w:r>
          </w:p>
        </w:tc>
        <w:tc>
          <w:tcPr>
            <w:tcW w:w="2970" w:type="dxa"/>
            <w:shd w:val="clear" w:color="auto" w:fill="F96D83"/>
          </w:tcPr>
          <w:p w14:paraId="29EED268" w14:textId="77777777" w:rsidR="00D872FC" w:rsidRPr="00327778" w:rsidRDefault="00D872FC" w:rsidP="005E620B">
            <w:r>
              <w:t>Immediate Actions</w:t>
            </w:r>
          </w:p>
        </w:tc>
      </w:tr>
      <w:tr w:rsidR="00D872FC" w14:paraId="0168036A" w14:textId="77777777" w:rsidTr="00742343">
        <w:tc>
          <w:tcPr>
            <w:tcW w:w="8100" w:type="dxa"/>
          </w:tcPr>
          <w:p w14:paraId="140D8DA6" w14:textId="77777777" w:rsidR="00D872FC" w:rsidRPr="00327778" w:rsidRDefault="00D872FC" w:rsidP="005E620B">
            <w:r>
              <w:t>Create and distribute press release</w:t>
            </w:r>
          </w:p>
        </w:tc>
        <w:tc>
          <w:tcPr>
            <w:tcW w:w="2970" w:type="dxa"/>
            <w:shd w:val="clear" w:color="auto" w:fill="F96D83"/>
          </w:tcPr>
          <w:p w14:paraId="66FFE102" w14:textId="77777777" w:rsidR="00D872FC" w:rsidRPr="00327778" w:rsidRDefault="00D872FC" w:rsidP="005E620B">
            <w:r>
              <w:t>Immediate Actions</w:t>
            </w:r>
          </w:p>
        </w:tc>
      </w:tr>
      <w:tr w:rsidR="00D872FC" w14:paraId="5D32271C" w14:textId="77777777" w:rsidTr="00742343">
        <w:trPr>
          <w:trHeight w:val="305"/>
        </w:trPr>
        <w:tc>
          <w:tcPr>
            <w:tcW w:w="8100" w:type="dxa"/>
          </w:tcPr>
          <w:p w14:paraId="0E57AC63" w14:textId="77777777" w:rsidR="00D872FC" w:rsidRPr="00327778" w:rsidRDefault="00D872FC" w:rsidP="005E620B">
            <w:r>
              <w:t>Distribute initial closure letter to parents and school</w:t>
            </w:r>
          </w:p>
        </w:tc>
        <w:tc>
          <w:tcPr>
            <w:tcW w:w="2970" w:type="dxa"/>
            <w:shd w:val="clear" w:color="auto" w:fill="F96D83"/>
          </w:tcPr>
          <w:p w14:paraId="547D1241" w14:textId="77777777" w:rsidR="00D872FC" w:rsidRPr="00327778" w:rsidRDefault="00D872FC" w:rsidP="005E620B">
            <w:r>
              <w:t>Immediate Actions</w:t>
            </w:r>
          </w:p>
        </w:tc>
      </w:tr>
      <w:tr w:rsidR="00D872FC" w14:paraId="450B5F1F" w14:textId="77777777" w:rsidTr="00742343">
        <w:tc>
          <w:tcPr>
            <w:tcW w:w="8100" w:type="dxa"/>
          </w:tcPr>
          <w:p w14:paraId="68133715" w14:textId="77777777" w:rsidR="00D872FC" w:rsidRPr="00327778" w:rsidRDefault="00D872FC" w:rsidP="005E620B">
            <w:r>
              <w:t>Send initial closure notification letter to state and local agencies</w:t>
            </w:r>
          </w:p>
        </w:tc>
        <w:tc>
          <w:tcPr>
            <w:tcW w:w="2970" w:type="dxa"/>
            <w:shd w:val="clear" w:color="auto" w:fill="F96D83"/>
          </w:tcPr>
          <w:p w14:paraId="44351FA2" w14:textId="77777777" w:rsidR="00D872FC" w:rsidRPr="00327778" w:rsidRDefault="00D872FC" w:rsidP="005E620B">
            <w:r>
              <w:t>Immediate Actions</w:t>
            </w:r>
          </w:p>
        </w:tc>
      </w:tr>
      <w:tr w:rsidR="00D872FC" w14:paraId="42FC59B0" w14:textId="77777777" w:rsidTr="00742343">
        <w:tc>
          <w:tcPr>
            <w:tcW w:w="8100" w:type="dxa"/>
          </w:tcPr>
          <w:p w14:paraId="604CF6DC" w14:textId="77777777" w:rsidR="00D872FC" w:rsidRDefault="00D872FC" w:rsidP="005E620B">
            <w:r>
              <w:t>Draft talking points for parents, faculty, community and press</w:t>
            </w:r>
          </w:p>
        </w:tc>
        <w:tc>
          <w:tcPr>
            <w:tcW w:w="2970" w:type="dxa"/>
            <w:shd w:val="clear" w:color="auto" w:fill="F96D83"/>
          </w:tcPr>
          <w:p w14:paraId="03A74485" w14:textId="77777777" w:rsidR="00D872FC" w:rsidRPr="00327778" w:rsidRDefault="00D872FC" w:rsidP="005E620B">
            <w:r>
              <w:t>Immediate Actions</w:t>
            </w:r>
          </w:p>
        </w:tc>
      </w:tr>
      <w:tr w:rsidR="00D872FC" w14:paraId="2DF2CB1C" w14:textId="77777777" w:rsidTr="00742343">
        <w:tc>
          <w:tcPr>
            <w:tcW w:w="8100" w:type="dxa"/>
          </w:tcPr>
          <w:p w14:paraId="660997B1" w14:textId="77777777" w:rsidR="00D872FC" w:rsidRDefault="00D872FC" w:rsidP="005E620B">
            <w:r>
              <w:t>Gather parent contact information (name, address, phone and email)</w:t>
            </w:r>
          </w:p>
        </w:tc>
        <w:tc>
          <w:tcPr>
            <w:tcW w:w="2970" w:type="dxa"/>
            <w:shd w:val="clear" w:color="auto" w:fill="F96D83"/>
          </w:tcPr>
          <w:p w14:paraId="190D4A94" w14:textId="77777777" w:rsidR="00D872FC" w:rsidRPr="00327778" w:rsidRDefault="00D872FC" w:rsidP="005E620B">
            <w:r>
              <w:t>Immediate Actions</w:t>
            </w:r>
          </w:p>
        </w:tc>
      </w:tr>
      <w:tr w:rsidR="00D872FC" w14:paraId="12DA611B" w14:textId="77777777" w:rsidTr="00742343">
        <w:tc>
          <w:tcPr>
            <w:tcW w:w="8100" w:type="dxa"/>
          </w:tcPr>
          <w:p w14:paraId="5666C59D" w14:textId="77777777" w:rsidR="00D872FC" w:rsidRDefault="00D872FC" w:rsidP="005E620B">
            <w:r>
              <w:t>Secure Student Records</w:t>
            </w:r>
          </w:p>
        </w:tc>
        <w:tc>
          <w:tcPr>
            <w:tcW w:w="2970" w:type="dxa"/>
            <w:shd w:val="clear" w:color="auto" w:fill="F96D83"/>
          </w:tcPr>
          <w:p w14:paraId="3FB80D13" w14:textId="77777777" w:rsidR="00D872FC" w:rsidRPr="00327778" w:rsidRDefault="00D872FC" w:rsidP="005E620B">
            <w:r>
              <w:t>Immediate Actions</w:t>
            </w:r>
          </w:p>
        </w:tc>
      </w:tr>
      <w:tr w:rsidR="00D872FC" w14:paraId="39E34985" w14:textId="77777777" w:rsidTr="00742343">
        <w:tc>
          <w:tcPr>
            <w:tcW w:w="8100" w:type="dxa"/>
          </w:tcPr>
          <w:p w14:paraId="5ECBFC0F" w14:textId="77777777" w:rsidR="00D872FC" w:rsidRDefault="00D872FC" w:rsidP="005E620B">
            <w:r>
              <w:t>Establish transition team and assign roles</w:t>
            </w:r>
          </w:p>
        </w:tc>
        <w:tc>
          <w:tcPr>
            <w:tcW w:w="2970" w:type="dxa"/>
            <w:shd w:val="clear" w:color="auto" w:fill="F96D83"/>
          </w:tcPr>
          <w:p w14:paraId="5291AE94" w14:textId="77777777" w:rsidR="00D872FC" w:rsidRPr="00327778" w:rsidRDefault="00D872FC" w:rsidP="005E620B">
            <w:r>
              <w:t>Immediate Actions</w:t>
            </w:r>
          </w:p>
        </w:tc>
      </w:tr>
      <w:tr w:rsidR="00D872FC" w14:paraId="16E557DF" w14:textId="77777777" w:rsidTr="00742343">
        <w:tc>
          <w:tcPr>
            <w:tcW w:w="8100" w:type="dxa"/>
          </w:tcPr>
          <w:p w14:paraId="5F88406B" w14:textId="77777777" w:rsidR="00D872FC" w:rsidRDefault="00D872FC" w:rsidP="005E620B">
            <w:r>
              <w:t>Gather faculty contact information (name, position, address, phone and email)</w:t>
            </w:r>
          </w:p>
        </w:tc>
        <w:tc>
          <w:tcPr>
            <w:tcW w:w="2970" w:type="dxa"/>
            <w:shd w:val="clear" w:color="auto" w:fill="F96D83"/>
          </w:tcPr>
          <w:p w14:paraId="091C1F31" w14:textId="77777777" w:rsidR="00D872FC" w:rsidRPr="00327778" w:rsidRDefault="00D872FC" w:rsidP="005E620B">
            <w:r>
              <w:t>Immediate Actions</w:t>
            </w:r>
          </w:p>
        </w:tc>
      </w:tr>
    </w:tbl>
    <w:p w14:paraId="6741F3B8" w14:textId="77777777" w:rsidR="006E2B29" w:rsidRDefault="006E2B29">
      <w:pPr>
        <w:rPr>
          <w:b/>
          <w:sz w:val="32"/>
          <w:szCs w:val="32"/>
        </w:rPr>
      </w:pPr>
    </w:p>
    <w:tbl>
      <w:tblPr>
        <w:tblStyle w:val="TableGrid"/>
        <w:tblW w:w="11070" w:type="dxa"/>
        <w:tblInd w:w="-725" w:type="dxa"/>
        <w:tblLook w:val="04A0" w:firstRow="1" w:lastRow="0" w:firstColumn="1" w:lastColumn="0" w:noHBand="0" w:noVBand="1"/>
      </w:tblPr>
      <w:tblGrid>
        <w:gridCol w:w="8100"/>
        <w:gridCol w:w="2970"/>
      </w:tblGrid>
      <w:tr w:rsidR="006E2B29" w14:paraId="0B7CD630" w14:textId="77777777" w:rsidTr="005E620B">
        <w:tc>
          <w:tcPr>
            <w:tcW w:w="11070" w:type="dxa"/>
            <w:gridSpan w:val="2"/>
            <w:shd w:val="clear" w:color="auto" w:fill="000000" w:themeFill="text1"/>
          </w:tcPr>
          <w:p w14:paraId="682FC3F1" w14:textId="55D7F364" w:rsidR="006E2B29" w:rsidRDefault="006E2B29" w:rsidP="005E620B">
            <w:pPr>
              <w:jc w:val="center"/>
              <w:rPr>
                <w:b/>
                <w:sz w:val="32"/>
                <w:szCs w:val="32"/>
              </w:rPr>
            </w:pPr>
            <w:r>
              <w:rPr>
                <w:b/>
                <w:sz w:val="32"/>
                <w:szCs w:val="32"/>
              </w:rPr>
              <w:t>To be Completed within 48 Hours of Board Decision/Vote</w:t>
            </w:r>
          </w:p>
        </w:tc>
      </w:tr>
      <w:tr w:rsidR="006E2B29" w14:paraId="3447F8A4" w14:textId="77777777" w:rsidTr="005E620B">
        <w:tc>
          <w:tcPr>
            <w:tcW w:w="8100" w:type="dxa"/>
          </w:tcPr>
          <w:p w14:paraId="4F31968D" w14:textId="77777777" w:rsidR="006E2B29" w:rsidRDefault="006E2B29" w:rsidP="005E620B">
            <w:pPr>
              <w:rPr>
                <w:b/>
                <w:sz w:val="32"/>
                <w:szCs w:val="32"/>
              </w:rPr>
            </w:pPr>
            <w:r>
              <w:rPr>
                <w:b/>
                <w:sz w:val="32"/>
                <w:szCs w:val="32"/>
              </w:rPr>
              <w:t>Task</w:t>
            </w:r>
          </w:p>
        </w:tc>
        <w:tc>
          <w:tcPr>
            <w:tcW w:w="2970" w:type="dxa"/>
          </w:tcPr>
          <w:p w14:paraId="3C697205" w14:textId="77777777" w:rsidR="006E2B29" w:rsidRDefault="006E2B29" w:rsidP="005E620B">
            <w:pPr>
              <w:rPr>
                <w:b/>
                <w:sz w:val="32"/>
                <w:szCs w:val="32"/>
              </w:rPr>
            </w:pPr>
            <w:r>
              <w:rPr>
                <w:b/>
                <w:sz w:val="32"/>
                <w:szCs w:val="32"/>
              </w:rPr>
              <w:t>Targeted Category</w:t>
            </w:r>
          </w:p>
        </w:tc>
      </w:tr>
      <w:tr w:rsidR="006E2B29" w14:paraId="1D168014" w14:textId="77777777" w:rsidTr="00742343">
        <w:tc>
          <w:tcPr>
            <w:tcW w:w="8100" w:type="dxa"/>
          </w:tcPr>
          <w:p w14:paraId="481A88B7" w14:textId="1F888778" w:rsidR="006E2B29" w:rsidRPr="00327778" w:rsidRDefault="006E2B29" w:rsidP="005E620B">
            <w:r>
              <w:t xml:space="preserve">Assign transition team action item responsibilities </w:t>
            </w:r>
          </w:p>
        </w:tc>
        <w:tc>
          <w:tcPr>
            <w:tcW w:w="2970" w:type="dxa"/>
            <w:shd w:val="clear" w:color="auto" w:fill="F96D83"/>
          </w:tcPr>
          <w:p w14:paraId="3CFBA5DA" w14:textId="77777777" w:rsidR="006E2B29" w:rsidRPr="00327778" w:rsidRDefault="006E2B29" w:rsidP="005E620B">
            <w:r>
              <w:t>Immediate Actions</w:t>
            </w:r>
          </w:p>
        </w:tc>
      </w:tr>
    </w:tbl>
    <w:p w14:paraId="53C1D57E" w14:textId="7A2B15F5" w:rsidR="005E620B" w:rsidRDefault="005E620B">
      <w:pPr>
        <w:rPr>
          <w:b/>
          <w:sz w:val="32"/>
          <w:szCs w:val="32"/>
        </w:rPr>
      </w:pPr>
    </w:p>
    <w:p w14:paraId="61F6532F" w14:textId="77777777" w:rsidR="005E620B" w:rsidRDefault="005E620B">
      <w:pPr>
        <w:rPr>
          <w:b/>
          <w:sz w:val="32"/>
          <w:szCs w:val="32"/>
        </w:rPr>
      </w:pPr>
      <w:r>
        <w:rPr>
          <w:b/>
          <w:sz w:val="32"/>
          <w:szCs w:val="32"/>
        </w:rPr>
        <w:br w:type="page"/>
      </w:r>
    </w:p>
    <w:p w14:paraId="4AF6D3E0" w14:textId="77777777" w:rsidR="006E2B29" w:rsidRDefault="006E2B29">
      <w:pPr>
        <w:rPr>
          <w:b/>
          <w:sz w:val="32"/>
          <w:szCs w:val="32"/>
        </w:rPr>
      </w:pPr>
    </w:p>
    <w:tbl>
      <w:tblPr>
        <w:tblStyle w:val="TableGrid"/>
        <w:tblW w:w="11070" w:type="dxa"/>
        <w:tblInd w:w="-725" w:type="dxa"/>
        <w:tblLook w:val="04A0" w:firstRow="1" w:lastRow="0" w:firstColumn="1" w:lastColumn="0" w:noHBand="0" w:noVBand="1"/>
      </w:tblPr>
      <w:tblGrid>
        <w:gridCol w:w="8100"/>
        <w:gridCol w:w="2970"/>
      </w:tblGrid>
      <w:tr w:rsidR="006E2B29" w14:paraId="756852FD" w14:textId="77777777" w:rsidTr="005E620B">
        <w:tc>
          <w:tcPr>
            <w:tcW w:w="11070" w:type="dxa"/>
            <w:gridSpan w:val="2"/>
            <w:shd w:val="clear" w:color="auto" w:fill="000000" w:themeFill="text1"/>
          </w:tcPr>
          <w:p w14:paraId="4E2826E1" w14:textId="53DE8D66" w:rsidR="006E2B29" w:rsidRDefault="006E2B29" w:rsidP="005E620B">
            <w:pPr>
              <w:jc w:val="center"/>
              <w:rPr>
                <w:b/>
                <w:sz w:val="32"/>
                <w:szCs w:val="32"/>
              </w:rPr>
            </w:pPr>
            <w:r>
              <w:rPr>
                <w:b/>
                <w:sz w:val="32"/>
                <w:szCs w:val="32"/>
              </w:rPr>
              <w:t xml:space="preserve">To be Completed within </w:t>
            </w:r>
            <w:r w:rsidR="00D037D3">
              <w:rPr>
                <w:b/>
                <w:sz w:val="32"/>
                <w:szCs w:val="32"/>
              </w:rPr>
              <w:t>72</w:t>
            </w:r>
            <w:r>
              <w:rPr>
                <w:b/>
                <w:sz w:val="32"/>
                <w:szCs w:val="32"/>
              </w:rPr>
              <w:t xml:space="preserve"> Hours of Board Decision/Vote</w:t>
            </w:r>
          </w:p>
        </w:tc>
      </w:tr>
      <w:tr w:rsidR="006E2B29" w14:paraId="38CFD72B" w14:textId="77777777" w:rsidTr="005E620B">
        <w:tc>
          <w:tcPr>
            <w:tcW w:w="8100" w:type="dxa"/>
          </w:tcPr>
          <w:p w14:paraId="3E44982A" w14:textId="77777777" w:rsidR="006E2B29" w:rsidRDefault="006E2B29" w:rsidP="005E620B">
            <w:pPr>
              <w:rPr>
                <w:b/>
                <w:sz w:val="32"/>
                <w:szCs w:val="32"/>
              </w:rPr>
            </w:pPr>
            <w:r>
              <w:rPr>
                <w:b/>
                <w:sz w:val="32"/>
                <w:szCs w:val="32"/>
              </w:rPr>
              <w:t>Task</w:t>
            </w:r>
          </w:p>
        </w:tc>
        <w:tc>
          <w:tcPr>
            <w:tcW w:w="2970" w:type="dxa"/>
          </w:tcPr>
          <w:p w14:paraId="688E5E98" w14:textId="77777777" w:rsidR="006E2B29" w:rsidRDefault="006E2B29" w:rsidP="005E620B">
            <w:pPr>
              <w:rPr>
                <w:b/>
                <w:sz w:val="32"/>
                <w:szCs w:val="32"/>
              </w:rPr>
            </w:pPr>
            <w:r>
              <w:rPr>
                <w:b/>
                <w:sz w:val="32"/>
                <w:szCs w:val="32"/>
              </w:rPr>
              <w:t>Targeted Category</w:t>
            </w:r>
          </w:p>
        </w:tc>
      </w:tr>
      <w:tr w:rsidR="00D037D3" w14:paraId="5034327D" w14:textId="77777777" w:rsidTr="005E620B">
        <w:trPr>
          <w:trHeight w:val="2051"/>
        </w:trPr>
        <w:tc>
          <w:tcPr>
            <w:tcW w:w="8100" w:type="dxa"/>
          </w:tcPr>
          <w:p w14:paraId="38EEB683" w14:textId="77777777" w:rsidR="00D037D3" w:rsidRDefault="00D037D3" w:rsidP="005E620B">
            <w:r>
              <w:t xml:space="preserve">Convene parent closure meeting </w:t>
            </w:r>
          </w:p>
          <w:p w14:paraId="38DC9BC1" w14:textId="77777777" w:rsidR="00D037D3" w:rsidRDefault="00D037D3" w:rsidP="005E620B">
            <w:pPr>
              <w:rPr>
                <w:sz w:val="18"/>
                <w:szCs w:val="18"/>
              </w:rPr>
            </w:pPr>
            <w:r w:rsidRPr="007B3DCC">
              <w:rPr>
                <w:sz w:val="18"/>
                <w:szCs w:val="18"/>
              </w:rPr>
              <w:t>Provide:</w:t>
            </w:r>
          </w:p>
          <w:p w14:paraId="024FFEA1" w14:textId="77777777" w:rsidR="00D037D3" w:rsidRDefault="00D037D3" w:rsidP="005E620B">
            <w:pPr>
              <w:rPr>
                <w:sz w:val="18"/>
                <w:szCs w:val="18"/>
              </w:rPr>
            </w:pPr>
            <w:r>
              <w:rPr>
                <w:sz w:val="18"/>
                <w:szCs w:val="18"/>
              </w:rPr>
              <w:t>-FAQ’s</w:t>
            </w:r>
          </w:p>
          <w:p w14:paraId="51E80CDA" w14:textId="77777777" w:rsidR="00D037D3" w:rsidRDefault="00D037D3" w:rsidP="005E620B">
            <w:pPr>
              <w:rPr>
                <w:sz w:val="18"/>
                <w:szCs w:val="18"/>
              </w:rPr>
            </w:pPr>
            <w:r>
              <w:rPr>
                <w:sz w:val="18"/>
                <w:szCs w:val="18"/>
              </w:rPr>
              <w:t>-Board closure policy and vote</w:t>
            </w:r>
          </w:p>
          <w:p w14:paraId="4E41E109" w14:textId="77777777" w:rsidR="00D037D3" w:rsidRDefault="00D037D3" w:rsidP="005E620B">
            <w:pPr>
              <w:rPr>
                <w:sz w:val="18"/>
                <w:szCs w:val="18"/>
              </w:rPr>
            </w:pPr>
            <w:r>
              <w:rPr>
                <w:sz w:val="18"/>
                <w:szCs w:val="18"/>
              </w:rPr>
              <w:t>-Calendar for important dates for parents</w:t>
            </w:r>
          </w:p>
          <w:p w14:paraId="5062FEF2" w14:textId="77777777" w:rsidR="00D037D3" w:rsidRDefault="00D037D3" w:rsidP="005E620B">
            <w:pPr>
              <w:rPr>
                <w:sz w:val="18"/>
                <w:szCs w:val="18"/>
              </w:rPr>
            </w:pPr>
            <w:r>
              <w:rPr>
                <w:sz w:val="18"/>
                <w:szCs w:val="18"/>
              </w:rPr>
              <w:t>-Specific remaining vacation days for students</w:t>
            </w:r>
          </w:p>
          <w:p w14:paraId="00DB5A3E" w14:textId="77777777" w:rsidR="00D037D3" w:rsidRDefault="00D037D3" w:rsidP="005E620B">
            <w:pPr>
              <w:rPr>
                <w:sz w:val="18"/>
                <w:szCs w:val="18"/>
              </w:rPr>
            </w:pPr>
            <w:r>
              <w:rPr>
                <w:sz w:val="18"/>
                <w:szCs w:val="18"/>
              </w:rPr>
              <w:t>-Present timeline for transitioning students</w:t>
            </w:r>
          </w:p>
          <w:p w14:paraId="7A21A535" w14:textId="77777777" w:rsidR="00D037D3" w:rsidRDefault="00D037D3" w:rsidP="005E620B">
            <w:pPr>
              <w:rPr>
                <w:sz w:val="18"/>
                <w:szCs w:val="18"/>
              </w:rPr>
            </w:pPr>
            <w:r>
              <w:rPr>
                <w:sz w:val="18"/>
                <w:szCs w:val="18"/>
              </w:rPr>
              <w:t>-Present timeline for closing down school operations</w:t>
            </w:r>
          </w:p>
          <w:p w14:paraId="187E6052" w14:textId="079C5F0E" w:rsidR="00D037D3" w:rsidRPr="005E620B" w:rsidRDefault="00D037D3" w:rsidP="005E620B">
            <w:pPr>
              <w:rPr>
                <w:sz w:val="18"/>
                <w:szCs w:val="18"/>
              </w:rPr>
            </w:pPr>
            <w:r>
              <w:rPr>
                <w:sz w:val="18"/>
                <w:szCs w:val="18"/>
              </w:rPr>
              <w:t>-Provide conta</w:t>
            </w:r>
            <w:r w:rsidR="005E620B">
              <w:rPr>
                <w:sz w:val="18"/>
                <w:szCs w:val="18"/>
              </w:rPr>
              <w:t>ct information if help is needed</w:t>
            </w:r>
          </w:p>
        </w:tc>
        <w:tc>
          <w:tcPr>
            <w:tcW w:w="2970" w:type="dxa"/>
            <w:shd w:val="clear" w:color="auto" w:fill="F96D83"/>
          </w:tcPr>
          <w:p w14:paraId="4341D925" w14:textId="77777777" w:rsidR="00D037D3" w:rsidRPr="00327778" w:rsidRDefault="00D037D3" w:rsidP="005E620B">
            <w:r>
              <w:t>Immediate Actions</w:t>
            </w:r>
          </w:p>
        </w:tc>
      </w:tr>
      <w:tr w:rsidR="00D037D3" w14:paraId="471209FE" w14:textId="77777777" w:rsidTr="00742343">
        <w:tc>
          <w:tcPr>
            <w:tcW w:w="8100" w:type="dxa"/>
          </w:tcPr>
          <w:p w14:paraId="41233A90" w14:textId="77777777" w:rsidR="00D037D3" w:rsidRDefault="00D037D3" w:rsidP="005E620B">
            <w:r>
              <w:t>Convene Faculty/Staff Meeting</w:t>
            </w:r>
          </w:p>
          <w:p w14:paraId="7F8A6C97" w14:textId="77777777" w:rsidR="00D037D3" w:rsidRDefault="00D037D3" w:rsidP="005E620B">
            <w:pPr>
              <w:rPr>
                <w:sz w:val="18"/>
                <w:szCs w:val="18"/>
              </w:rPr>
            </w:pPr>
            <w:r w:rsidRPr="0059141C">
              <w:rPr>
                <w:sz w:val="18"/>
                <w:szCs w:val="18"/>
              </w:rPr>
              <w:t>Board Chair to Communicate:</w:t>
            </w:r>
          </w:p>
          <w:p w14:paraId="7C74EB97" w14:textId="77777777" w:rsidR="00D037D3" w:rsidRDefault="00D037D3" w:rsidP="005E620B">
            <w:pPr>
              <w:rPr>
                <w:sz w:val="18"/>
                <w:szCs w:val="18"/>
              </w:rPr>
            </w:pPr>
            <w:r>
              <w:rPr>
                <w:sz w:val="18"/>
                <w:szCs w:val="18"/>
              </w:rPr>
              <w:t>-commitment to continuing school operations during transition</w:t>
            </w:r>
          </w:p>
          <w:p w14:paraId="2C7F011C" w14:textId="77777777" w:rsidR="00D037D3" w:rsidRDefault="00D037D3" w:rsidP="005E620B">
            <w:pPr>
              <w:rPr>
                <w:sz w:val="18"/>
                <w:szCs w:val="18"/>
              </w:rPr>
            </w:pPr>
            <w:r>
              <w:rPr>
                <w:sz w:val="18"/>
                <w:szCs w:val="18"/>
              </w:rPr>
              <w:t>-plan to assist students and staff in making choices</w:t>
            </w:r>
          </w:p>
          <w:p w14:paraId="1F5A4F63" w14:textId="77777777" w:rsidR="00D037D3" w:rsidRDefault="00D037D3" w:rsidP="005E620B">
            <w:pPr>
              <w:rPr>
                <w:sz w:val="18"/>
                <w:szCs w:val="18"/>
              </w:rPr>
            </w:pPr>
            <w:r>
              <w:rPr>
                <w:sz w:val="18"/>
                <w:szCs w:val="18"/>
              </w:rPr>
              <w:t>-reasons for closure</w:t>
            </w:r>
          </w:p>
          <w:p w14:paraId="66A455FD" w14:textId="77777777" w:rsidR="00D037D3" w:rsidRDefault="00D037D3" w:rsidP="005E620B">
            <w:pPr>
              <w:rPr>
                <w:sz w:val="18"/>
                <w:szCs w:val="18"/>
              </w:rPr>
            </w:pPr>
            <w:r>
              <w:rPr>
                <w:sz w:val="18"/>
                <w:szCs w:val="18"/>
              </w:rPr>
              <w:t>-transition timeline</w:t>
            </w:r>
          </w:p>
          <w:p w14:paraId="4983C09F" w14:textId="77777777" w:rsidR="00D037D3" w:rsidRDefault="00D037D3" w:rsidP="005E620B">
            <w:pPr>
              <w:rPr>
                <w:sz w:val="18"/>
                <w:szCs w:val="18"/>
              </w:rPr>
            </w:pPr>
            <w:r>
              <w:rPr>
                <w:sz w:val="18"/>
                <w:szCs w:val="18"/>
              </w:rPr>
              <w:t>-compensation and benefits timeline</w:t>
            </w:r>
          </w:p>
          <w:p w14:paraId="7D81BB46" w14:textId="5E817B50" w:rsidR="00D037D3" w:rsidRPr="00327778" w:rsidRDefault="00D037D3" w:rsidP="005E620B">
            <w:r>
              <w:rPr>
                <w:sz w:val="18"/>
                <w:szCs w:val="18"/>
              </w:rPr>
              <w:t>-contact information for ongoing questions</w:t>
            </w:r>
          </w:p>
        </w:tc>
        <w:tc>
          <w:tcPr>
            <w:tcW w:w="2970" w:type="dxa"/>
            <w:shd w:val="clear" w:color="auto" w:fill="F96D83"/>
          </w:tcPr>
          <w:p w14:paraId="74FA72C6" w14:textId="77777777" w:rsidR="00D037D3" w:rsidRPr="00327778" w:rsidRDefault="00D037D3" w:rsidP="005E620B">
            <w:r>
              <w:t>Immediate Actions</w:t>
            </w:r>
          </w:p>
        </w:tc>
      </w:tr>
    </w:tbl>
    <w:p w14:paraId="6486184B" w14:textId="77777777" w:rsidR="00742343" w:rsidRPr="005E620B" w:rsidRDefault="00742343">
      <w:pPr>
        <w:rPr>
          <w:b/>
          <w:sz w:val="16"/>
          <w:szCs w:val="16"/>
        </w:rPr>
      </w:pPr>
    </w:p>
    <w:tbl>
      <w:tblPr>
        <w:tblStyle w:val="TableGrid"/>
        <w:tblW w:w="11070" w:type="dxa"/>
        <w:tblInd w:w="-725" w:type="dxa"/>
        <w:tblLook w:val="04A0" w:firstRow="1" w:lastRow="0" w:firstColumn="1" w:lastColumn="0" w:noHBand="0" w:noVBand="1"/>
      </w:tblPr>
      <w:tblGrid>
        <w:gridCol w:w="8100"/>
        <w:gridCol w:w="2970"/>
      </w:tblGrid>
      <w:tr w:rsidR="00742343" w14:paraId="5EC7A7CC" w14:textId="77777777" w:rsidTr="005E620B">
        <w:tc>
          <w:tcPr>
            <w:tcW w:w="11070" w:type="dxa"/>
            <w:gridSpan w:val="2"/>
            <w:shd w:val="clear" w:color="auto" w:fill="000000" w:themeFill="text1"/>
          </w:tcPr>
          <w:p w14:paraId="075EE6C4" w14:textId="77777777" w:rsidR="00742343" w:rsidRDefault="00742343" w:rsidP="005E620B">
            <w:pPr>
              <w:jc w:val="center"/>
              <w:rPr>
                <w:b/>
                <w:sz w:val="32"/>
                <w:szCs w:val="32"/>
              </w:rPr>
            </w:pPr>
            <w:r>
              <w:rPr>
                <w:b/>
                <w:sz w:val="32"/>
                <w:szCs w:val="32"/>
              </w:rPr>
              <w:t>To be Completed within 10 Days of Board Decision/Vote</w:t>
            </w:r>
          </w:p>
        </w:tc>
      </w:tr>
      <w:tr w:rsidR="00742343" w14:paraId="76571242" w14:textId="77777777" w:rsidTr="005E620B">
        <w:tc>
          <w:tcPr>
            <w:tcW w:w="8100" w:type="dxa"/>
          </w:tcPr>
          <w:p w14:paraId="2C7D1899" w14:textId="77777777" w:rsidR="00742343" w:rsidRDefault="00742343" w:rsidP="005E620B">
            <w:pPr>
              <w:rPr>
                <w:b/>
                <w:sz w:val="32"/>
                <w:szCs w:val="32"/>
              </w:rPr>
            </w:pPr>
            <w:r>
              <w:rPr>
                <w:b/>
                <w:sz w:val="32"/>
                <w:szCs w:val="32"/>
              </w:rPr>
              <w:t>Task</w:t>
            </w:r>
          </w:p>
        </w:tc>
        <w:tc>
          <w:tcPr>
            <w:tcW w:w="2970" w:type="dxa"/>
          </w:tcPr>
          <w:p w14:paraId="5625771A" w14:textId="77777777" w:rsidR="00742343" w:rsidRDefault="00742343" w:rsidP="005E620B">
            <w:pPr>
              <w:rPr>
                <w:b/>
                <w:sz w:val="32"/>
                <w:szCs w:val="32"/>
              </w:rPr>
            </w:pPr>
            <w:r>
              <w:rPr>
                <w:b/>
                <w:sz w:val="32"/>
                <w:szCs w:val="32"/>
              </w:rPr>
              <w:t>Targeted Category</w:t>
            </w:r>
          </w:p>
        </w:tc>
      </w:tr>
      <w:tr w:rsidR="00742343" w14:paraId="6EFE27A6" w14:textId="77777777" w:rsidTr="005E620B">
        <w:tc>
          <w:tcPr>
            <w:tcW w:w="8100" w:type="dxa"/>
          </w:tcPr>
          <w:p w14:paraId="05646AD0" w14:textId="77777777" w:rsidR="00742343" w:rsidRPr="00327778" w:rsidRDefault="00742343" w:rsidP="005E620B">
            <w:r>
              <w:t>Parent/guardian closure transition letter</w:t>
            </w:r>
          </w:p>
        </w:tc>
        <w:tc>
          <w:tcPr>
            <w:tcW w:w="2970" w:type="dxa"/>
            <w:shd w:val="clear" w:color="auto" w:fill="FFF2CC" w:themeFill="accent4" w:themeFillTint="33"/>
          </w:tcPr>
          <w:p w14:paraId="78625259" w14:textId="77777777" w:rsidR="00742343" w:rsidRPr="00327778" w:rsidRDefault="00742343" w:rsidP="005E620B">
            <w:r>
              <w:t>Notifications</w:t>
            </w:r>
          </w:p>
        </w:tc>
      </w:tr>
      <w:tr w:rsidR="00742343" w14:paraId="5D5B5D30" w14:textId="77777777" w:rsidTr="005E620B">
        <w:tc>
          <w:tcPr>
            <w:tcW w:w="8100" w:type="dxa"/>
          </w:tcPr>
          <w:p w14:paraId="27440D4F" w14:textId="77777777" w:rsidR="00742343" w:rsidRPr="00327778" w:rsidRDefault="00742343" w:rsidP="005E620B">
            <w:r>
              <w:t>Staff/faculty closure transition letter</w:t>
            </w:r>
          </w:p>
        </w:tc>
        <w:tc>
          <w:tcPr>
            <w:tcW w:w="2970" w:type="dxa"/>
            <w:shd w:val="clear" w:color="auto" w:fill="FFF2CC" w:themeFill="accent4" w:themeFillTint="33"/>
          </w:tcPr>
          <w:p w14:paraId="78BF48DE" w14:textId="77777777" w:rsidR="00742343" w:rsidRPr="00327778" w:rsidRDefault="00742343" w:rsidP="005E620B">
            <w:r>
              <w:t xml:space="preserve">Notifications </w:t>
            </w:r>
          </w:p>
        </w:tc>
      </w:tr>
      <w:tr w:rsidR="00742343" w14:paraId="30EE0543" w14:textId="77777777" w:rsidTr="005E620B">
        <w:trPr>
          <w:trHeight w:val="305"/>
        </w:trPr>
        <w:tc>
          <w:tcPr>
            <w:tcW w:w="8100" w:type="dxa"/>
          </w:tcPr>
          <w:p w14:paraId="1512F40D" w14:textId="77777777" w:rsidR="00742343" w:rsidRPr="00327778" w:rsidRDefault="00742343" w:rsidP="005E620B">
            <w:r>
              <w:t>Agency Notifications</w:t>
            </w:r>
          </w:p>
        </w:tc>
        <w:tc>
          <w:tcPr>
            <w:tcW w:w="2970" w:type="dxa"/>
            <w:shd w:val="clear" w:color="auto" w:fill="FFF2CC" w:themeFill="accent4" w:themeFillTint="33"/>
          </w:tcPr>
          <w:p w14:paraId="132942A2" w14:textId="77777777" w:rsidR="00742343" w:rsidRPr="00327778" w:rsidRDefault="00742343" w:rsidP="005E620B">
            <w:r>
              <w:t>Notifications</w:t>
            </w:r>
          </w:p>
        </w:tc>
      </w:tr>
    </w:tbl>
    <w:p w14:paraId="364CAEF6" w14:textId="77777777" w:rsidR="00742343" w:rsidRPr="005E620B" w:rsidRDefault="00742343" w:rsidP="00742343">
      <w:pPr>
        <w:rPr>
          <w:b/>
          <w:sz w:val="16"/>
          <w:szCs w:val="16"/>
        </w:rPr>
      </w:pPr>
    </w:p>
    <w:tbl>
      <w:tblPr>
        <w:tblStyle w:val="TableGrid"/>
        <w:tblW w:w="11070" w:type="dxa"/>
        <w:tblInd w:w="-725" w:type="dxa"/>
        <w:tblLook w:val="04A0" w:firstRow="1" w:lastRow="0" w:firstColumn="1" w:lastColumn="0" w:noHBand="0" w:noVBand="1"/>
      </w:tblPr>
      <w:tblGrid>
        <w:gridCol w:w="8100"/>
        <w:gridCol w:w="2970"/>
      </w:tblGrid>
      <w:tr w:rsidR="00742343" w14:paraId="6C4F6F10" w14:textId="77777777" w:rsidTr="005E620B">
        <w:tc>
          <w:tcPr>
            <w:tcW w:w="11070" w:type="dxa"/>
            <w:gridSpan w:val="2"/>
            <w:shd w:val="clear" w:color="auto" w:fill="000000" w:themeFill="text1"/>
          </w:tcPr>
          <w:p w14:paraId="36E0E21E" w14:textId="77777777" w:rsidR="00742343" w:rsidRDefault="00742343" w:rsidP="005E620B">
            <w:pPr>
              <w:jc w:val="center"/>
              <w:rPr>
                <w:b/>
                <w:sz w:val="32"/>
                <w:szCs w:val="32"/>
              </w:rPr>
            </w:pPr>
            <w:r>
              <w:rPr>
                <w:b/>
                <w:sz w:val="32"/>
                <w:szCs w:val="32"/>
              </w:rPr>
              <w:t>To be Completed within 3 Weeks of Board Decision/Vote</w:t>
            </w:r>
          </w:p>
        </w:tc>
      </w:tr>
      <w:tr w:rsidR="00742343" w14:paraId="518CA73A" w14:textId="77777777" w:rsidTr="005E620B">
        <w:tc>
          <w:tcPr>
            <w:tcW w:w="8100" w:type="dxa"/>
          </w:tcPr>
          <w:p w14:paraId="3E64B4AB" w14:textId="77777777" w:rsidR="00742343" w:rsidRDefault="00742343" w:rsidP="005E620B">
            <w:pPr>
              <w:rPr>
                <w:b/>
                <w:sz w:val="32"/>
                <w:szCs w:val="32"/>
              </w:rPr>
            </w:pPr>
            <w:r>
              <w:rPr>
                <w:b/>
                <w:sz w:val="32"/>
                <w:szCs w:val="32"/>
              </w:rPr>
              <w:t>Task</w:t>
            </w:r>
          </w:p>
        </w:tc>
        <w:tc>
          <w:tcPr>
            <w:tcW w:w="2970" w:type="dxa"/>
          </w:tcPr>
          <w:p w14:paraId="3873E7B4" w14:textId="77777777" w:rsidR="00742343" w:rsidRDefault="00742343" w:rsidP="005E620B">
            <w:pPr>
              <w:rPr>
                <w:b/>
                <w:sz w:val="32"/>
                <w:szCs w:val="32"/>
              </w:rPr>
            </w:pPr>
            <w:r>
              <w:rPr>
                <w:b/>
                <w:sz w:val="32"/>
                <w:szCs w:val="32"/>
              </w:rPr>
              <w:t>Targeted Category</w:t>
            </w:r>
          </w:p>
        </w:tc>
      </w:tr>
      <w:tr w:rsidR="00742343" w14:paraId="7CA7DC80" w14:textId="77777777" w:rsidTr="005E620B">
        <w:tc>
          <w:tcPr>
            <w:tcW w:w="8100" w:type="dxa"/>
          </w:tcPr>
          <w:p w14:paraId="1BF836D0" w14:textId="77777777" w:rsidR="00742343" w:rsidRPr="00327778" w:rsidRDefault="00742343" w:rsidP="005E620B">
            <w:r>
              <w:t>Notification of Employees Benefits Provider</w:t>
            </w:r>
          </w:p>
        </w:tc>
        <w:tc>
          <w:tcPr>
            <w:tcW w:w="2970" w:type="dxa"/>
            <w:shd w:val="clear" w:color="auto" w:fill="FFF2CC" w:themeFill="accent4" w:themeFillTint="33"/>
          </w:tcPr>
          <w:p w14:paraId="1C5B7BC4" w14:textId="77777777" w:rsidR="00742343" w:rsidRPr="00327778" w:rsidRDefault="00742343" w:rsidP="005E620B">
            <w:r>
              <w:t>Notifications</w:t>
            </w:r>
          </w:p>
        </w:tc>
      </w:tr>
      <w:tr w:rsidR="00742343" w14:paraId="3BE61C97" w14:textId="77777777" w:rsidTr="005E620B">
        <w:tc>
          <w:tcPr>
            <w:tcW w:w="8100" w:type="dxa"/>
          </w:tcPr>
          <w:p w14:paraId="4EC31395" w14:textId="77777777" w:rsidR="00742343" w:rsidRDefault="00742343" w:rsidP="005E620B">
            <w:r>
              <w:t>Generate list of creditors and debtors</w:t>
            </w:r>
          </w:p>
        </w:tc>
        <w:tc>
          <w:tcPr>
            <w:tcW w:w="2970" w:type="dxa"/>
            <w:shd w:val="clear" w:color="auto" w:fill="A8D08D" w:themeFill="accent6" w:themeFillTint="99"/>
          </w:tcPr>
          <w:p w14:paraId="2CD3295A" w14:textId="77777777" w:rsidR="00742343" w:rsidRDefault="00742343" w:rsidP="005E620B">
            <w:r>
              <w:t xml:space="preserve">Financials </w:t>
            </w:r>
          </w:p>
        </w:tc>
      </w:tr>
    </w:tbl>
    <w:p w14:paraId="05E39DDB" w14:textId="77777777" w:rsidR="00742343" w:rsidRPr="005E620B" w:rsidRDefault="00742343" w:rsidP="00742343">
      <w:pPr>
        <w:rPr>
          <w:b/>
          <w:sz w:val="16"/>
          <w:szCs w:val="16"/>
        </w:rPr>
      </w:pPr>
    </w:p>
    <w:tbl>
      <w:tblPr>
        <w:tblStyle w:val="TableGrid"/>
        <w:tblW w:w="11070" w:type="dxa"/>
        <w:tblInd w:w="-725" w:type="dxa"/>
        <w:tblLook w:val="04A0" w:firstRow="1" w:lastRow="0" w:firstColumn="1" w:lastColumn="0" w:noHBand="0" w:noVBand="1"/>
      </w:tblPr>
      <w:tblGrid>
        <w:gridCol w:w="8100"/>
        <w:gridCol w:w="2970"/>
      </w:tblGrid>
      <w:tr w:rsidR="00742343" w14:paraId="0BFD0989" w14:textId="77777777" w:rsidTr="005E620B">
        <w:tc>
          <w:tcPr>
            <w:tcW w:w="11070" w:type="dxa"/>
            <w:gridSpan w:val="2"/>
            <w:shd w:val="clear" w:color="auto" w:fill="000000" w:themeFill="text1"/>
          </w:tcPr>
          <w:p w14:paraId="082B9B9A" w14:textId="77777777" w:rsidR="00742343" w:rsidRDefault="00742343" w:rsidP="005E620B">
            <w:pPr>
              <w:jc w:val="center"/>
              <w:rPr>
                <w:b/>
                <w:sz w:val="32"/>
                <w:szCs w:val="32"/>
              </w:rPr>
            </w:pPr>
            <w:r>
              <w:rPr>
                <w:b/>
                <w:sz w:val="32"/>
                <w:szCs w:val="32"/>
              </w:rPr>
              <w:t>To be Completed within 30 Days of Board Decision/Vote</w:t>
            </w:r>
          </w:p>
        </w:tc>
      </w:tr>
      <w:tr w:rsidR="00742343" w14:paraId="1F6128D6" w14:textId="77777777" w:rsidTr="005E620B">
        <w:tc>
          <w:tcPr>
            <w:tcW w:w="8100" w:type="dxa"/>
          </w:tcPr>
          <w:p w14:paraId="05639527" w14:textId="77777777" w:rsidR="00742343" w:rsidRDefault="00742343" w:rsidP="005E620B">
            <w:pPr>
              <w:rPr>
                <w:b/>
                <w:sz w:val="32"/>
                <w:szCs w:val="32"/>
              </w:rPr>
            </w:pPr>
            <w:r>
              <w:rPr>
                <w:b/>
                <w:sz w:val="32"/>
                <w:szCs w:val="32"/>
              </w:rPr>
              <w:t>Task</w:t>
            </w:r>
          </w:p>
        </w:tc>
        <w:tc>
          <w:tcPr>
            <w:tcW w:w="2970" w:type="dxa"/>
          </w:tcPr>
          <w:p w14:paraId="585DBE7A" w14:textId="77777777" w:rsidR="00742343" w:rsidRDefault="00742343" w:rsidP="005E620B">
            <w:pPr>
              <w:rPr>
                <w:b/>
                <w:sz w:val="32"/>
                <w:szCs w:val="32"/>
              </w:rPr>
            </w:pPr>
            <w:r>
              <w:rPr>
                <w:b/>
                <w:sz w:val="32"/>
                <w:szCs w:val="32"/>
              </w:rPr>
              <w:t>Targeted Category</w:t>
            </w:r>
          </w:p>
        </w:tc>
      </w:tr>
      <w:tr w:rsidR="00742343" w14:paraId="4C0FCA51" w14:textId="77777777" w:rsidTr="005E620B">
        <w:tc>
          <w:tcPr>
            <w:tcW w:w="8100" w:type="dxa"/>
          </w:tcPr>
          <w:p w14:paraId="6D685D66" w14:textId="77777777" w:rsidR="00742343" w:rsidRDefault="00742343" w:rsidP="005E620B">
            <w:r>
              <w:t xml:space="preserve">Itemized Financials </w:t>
            </w:r>
          </w:p>
          <w:p w14:paraId="57D41315" w14:textId="77777777" w:rsidR="00742343" w:rsidRDefault="00742343" w:rsidP="005E620B">
            <w:pPr>
              <w:rPr>
                <w:sz w:val="18"/>
                <w:szCs w:val="18"/>
              </w:rPr>
            </w:pPr>
            <w:r w:rsidRPr="00FE4054">
              <w:rPr>
                <w:sz w:val="18"/>
                <w:szCs w:val="18"/>
              </w:rPr>
              <w:t>Review, prepare and make available:</w:t>
            </w:r>
          </w:p>
          <w:p w14:paraId="7DECDE5F" w14:textId="77777777" w:rsidR="00742343" w:rsidRDefault="00742343" w:rsidP="005E620B">
            <w:pPr>
              <w:rPr>
                <w:sz w:val="18"/>
                <w:szCs w:val="18"/>
              </w:rPr>
            </w:pPr>
            <w:r>
              <w:rPr>
                <w:sz w:val="18"/>
                <w:szCs w:val="18"/>
              </w:rPr>
              <w:t>-fiscal year-end statements</w:t>
            </w:r>
          </w:p>
          <w:p w14:paraId="031BE93D" w14:textId="77777777" w:rsidR="00742343" w:rsidRDefault="00742343" w:rsidP="005E620B">
            <w:pPr>
              <w:rPr>
                <w:sz w:val="18"/>
                <w:szCs w:val="18"/>
              </w:rPr>
            </w:pPr>
            <w:r>
              <w:rPr>
                <w:sz w:val="18"/>
                <w:szCs w:val="18"/>
              </w:rPr>
              <w:t>-cash analysis</w:t>
            </w:r>
          </w:p>
          <w:p w14:paraId="60CF6D0D" w14:textId="77777777" w:rsidR="00742343" w:rsidRDefault="00742343" w:rsidP="005E620B">
            <w:pPr>
              <w:rPr>
                <w:sz w:val="18"/>
                <w:szCs w:val="18"/>
              </w:rPr>
            </w:pPr>
            <w:r>
              <w:rPr>
                <w:sz w:val="18"/>
                <w:szCs w:val="18"/>
              </w:rPr>
              <w:t>-list of compiled bank statements</w:t>
            </w:r>
          </w:p>
          <w:p w14:paraId="109765CB" w14:textId="77777777" w:rsidR="00742343" w:rsidRDefault="00742343" w:rsidP="005E620B">
            <w:pPr>
              <w:rPr>
                <w:sz w:val="18"/>
                <w:szCs w:val="18"/>
              </w:rPr>
            </w:pPr>
            <w:r>
              <w:rPr>
                <w:sz w:val="18"/>
                <w:szCs w:val="18"/>
              </w:rPr>
              <w:t>-list of payables</w:t>
            </w:r>
          </w:p>
          <w:p w14:paraId="1B28CD9A" w14:textId="77777777" w:rsidR="00742343" w:rsidRDefault="00742343" w:rsidP="005E620B">
            <w:pPr>
              <w:rPr>
                <w:sz w:val="18"/>
                <w:szCs w:val="18"/>
              </w:rPr>
            </w:pPr>
            <w:r>
              <w:rPr>
                <w:sz w:val="18"/>
                <w:szCs w:val="18"/>
              </w:rPr>
              <w:t>-list of all unused checks</w:t>
            </w:r>
          </w:p>
          <w:p w14:paraId="076450E9" w14:textId="77777777" w:rsidR="00742343" w:rsidRDefault="00742343" w:rsidP="005E620B">
            <w:pPr>
              <w:rPr>
                <w:sz w:val="18"/>
                <w:szCs w:val="18"/>
              </w:rPr>
            </w:pPr>
            <w:r>
              <w:rPr>
                <w:sz w:val="18"/>
                <w:szCs w:val="18"/>
              </w:rPr>
              <w:t>-list of all bank accounts</w:t>
            </w:r>
          </w:p>
          <w:p w14:paraId="2E80A475" w14:textId="77777777" w:rsidR="00742343" w:rsidRPr="00327778" w:rsidRDefault="00742343" w:rsidP="005E620B">
            <w:r>
              <w:rPr>
                <w:sz w:val="18"/>
                <w:szCs w:val="18"/>
              </w:rPr>
              <w:t>-list of petty cash</w:t>
            </w:r>
          </w:p>
        </w:tc>
        <w:tc>
          <w:tcPr>
            <w:tcW w:w="2970" w:type="dxa"/>
            <w:shd w:val="clear" w:color="auto" w:fill="A8D08D" w:themeFill="accent6" w:themeFillTint="99"/>
          </w:tcPr>
          <w:p w14:paraId="1831DD9F" w14:textId="77777777" w:rsidR="00742343" w:rsidRPr="00327778" w:rsidRDefault="00742343" w:rsidP="005E620B">
            <w:r>
              <w:t>Financials</w:t>
            </w:r>
          </w:p>
        </w:tc>
      </w:tr>
      <w:tr w:rsidR="00742343" w14:paraId="3228B87C" w14:textId="77777777" w:rsidTr="005E620B">
        <w:tc>
          <w:tcPr>
            <w:tcW w:w="8100" w:type="dxa"/>
          </w:tcPr>
          <w:p w14:paraId="14D1700D" w14:textId="77777777" w:rsidR="00742343" w:rsidRDefault="00742343" w:rsidP="005E620B">
            <w:r>
              <w:t>Payroll Reports</w:t>
            </w:r>
          </w:p>
          <w:p w14:paraId="41C46868" w14:textId="77777777" w:rsidR="00742343" w:rsidRPr="00FE4054" w:rsidRDefault="00742343" w:rsidP="005E620B">
            <w:pPr>
              <w:rPr>
                <w:sz w:val="18"/>
                <w:szCs w:val="18"/>
              </w:rPr>
            </w:pPr>
            <w:r w:rsidRPr="00FE4054">
              <w:rPr>
                <w:sz w:val="18"/>
                <w:szCs w:val="18"/>
              </w:rPr>
              <w:t>To include:</w:t>
            </w:r>
          </w:p>
          <w:p w14:paraId="26E634C6" w14:textId="77777777" w:rsidR="00742343" w:rsidRPr="00FE4054" w:rsidRDefault="00742343" w:rsidP="005E620B">
            <w:pPr>
              <w:rPr>
                <w:sz w:val="18"/>
                <w:szCs w:val="18"/>
              </w:rPr>
            </w:pPr>
            <w:r w:rsidRPr="00FE4054">
              <w:rPr>
                <w:sz w:val="18"/>
                <w:szCs w:val="18"/>
              </w:rPr>
              <w:t>-taxes</w:t>
            </w:r>
          </w:p>
          <w:p w14:paraId="68836559" w14:textId="77777777" w:rsidR="00742343" w:rsidRPr="00FE4054" w:rsidRDefault="00742343" w:rsidP="005E620B">
            <w:pPr>
              <w:rPr>
                <w:sz w:val="18"/>
                <w:szCs w:val="18"/>
              </w:rPr>
            </w:pPr>
            <w:r w:rsidRPr="00FE4054">
              <w:rPr>
                <w:sz w:val="18"/>
                <w:szCs w:val="18"/>
              </w:rPr>
              <w:t>-retirement</w:t>
            </w:r>
          </w:p>
          <w:p w14:paraId="13D3E3DF" w14:textId="77777777" w:rsidR="00742343" w:rsidRPr="00327778" w:rsidRDefault="00742343" w:rsidP="005E620B">
            <w:r w:rsidRPr="00FE4054">
              <w:rPr>
                <w:sz w:val="18"/>
                <w:szCs w:val="18"/>
              </w:rPr>
              <w:t>-employee contracts</w:t>
            </w:r>
          </w:p>
        </w:tc>
        <w:tc>
          <w:tcPr>
            <w:tcW w:w="2970" w:type="dxa"/>
            <w:shd w:val="clear" w:color="auto" w:fill="A8D08D" w:themeFill="accent6" w:themeFillTint="99"/>
          </w:tcPr>
          <w:p w14:paraId="42D9A200" w14:textId="77777777" w:rsidR="00742343" w:rsidRPr="00327778" w:rsidRDefault="00742343" w:rsidP="005E620B">
            <w:r>
              <w:t>Financials</w:t>
            </w:r>
          </w:p>
        </w:tc>
      </w:tr>
      <w:tr w:rsidR="00742343" w14:paraId="3829235F" w14:textId="77777777" w:rsidTr="005E620B">
        <w:tc>
          <w:tcPr>
            <w:tcW w:w="8100" w:type="dxa"/>
          </w:tcPr>
          <w:p w14:paraId="5F3A48C2" w14:textId="77777777" w:rsidR="00742343" w:rsidRDefault="00742343" w:rsidP="005E620B">
            <w:r>
              <w:t>Notification to Creditors and Debtors</w:t>
            </w:r>
          </w:p>
        </w:tc>
        <w:tc>
          <w:tcPr>
            <w:tcW w:w="2970" w:type="dxa"/>
            <w:shd w:val="clear" w:color="auto" w:fill="FFE599" w:themeFill="accent4" w:themeFillTint="66"/>
          </w:tcPr>
          <w:p w14:paraId="5A0620E7" w14:textId="77777777" w:rsidR="00742343" w:rsidRDefault="00742343" w:rsidP="005E620B">
            <w:r>
              <w:t xml:space="preserve">Notifications </w:t>
            </w:r>
          </w:p>
        </w:tc>
      </w:tr>
    </w:tbl>
    <w:p w14:paraId="607B0155" w14:textId="14F7473F" w:rsidR="00742343" w:rsidRDefault="00742343">
      <w:pPr>
        <w:rPr>
          <w:b/>
          <w:sz w:val="32"/>
          <w:szCs w:val="32"/>
        </w:rPr>
      </w:pPr>
    </w:p>
    <w:p w14:paraId="4BA2CF2D" w14:textId="77777777" w:rsidR="00742343" w:rsidRDefault="00742343" w:rsidP="00742343">
      <w:pPr>
        <w:rPr>
          <w:b/>
          <w:sz w:val="32"/>
          <w:szCs w:val="32"/>
        </w:rPr>
      </w:pPr>
    </w:p>
    <w:tbl>
      <w:tblPr>
        <w:tblStyle w:val="TableGrid"/>
        <w:tblW w:w="11070" w:type="dxa"/>
        <w:tblInd w:w="-725" w:type="dxa"/>
        <w:tblLook w:val="04A0" w:firstRow="1" w:lastRow="0" w:firstColumn="1" w:lastColumn="0" w:noHBand="0" w:noVBand="1"/>
      </w:tblPr>
      <w:tblGrid>
        <w:gridCol w:w="8100"/>
        <w:gridCol w:w="2970"/>
      </w:tblGrid>
      <w:tr w:rsidR="00742343" w14:paraId="1B428E6A" w14:textId="77777777" w:rsidTr="005E620B">
        <w:tc>
          <w:tcPr>
            <w:tcW w:w="11070" w:type="dxa"/>
            <w:gridSpan w:val="2"/>
            <w:shd w:val="clear" w:color="auto" w:fill="000000" w:themeFill="text1"/>
          </w:tcPr>
          <w:p w14:paraId="61D3F3F3" w14:textId="77777777" w:rsidR="00742343" w:rsidRDefault="00742343" w:rsidP="005E620B">
            <w:pPr>
              <w:jc w:val="center"/>
              <w:rPr>
                <w:b/>
                <w:sz w:val="32"/>
                <w:szCs w:val="32"/>
              </w:rPr>
            </w:pPr>
            <w:r>
              <w:rPr>
                <w:b/>
                <w:sz w:val="32"/>
                <w:szCs w:val="32"/>
              </w:rPr>
              <w:t>To be Completed within 45 Days of Board Decision/Vote</w:t>
            </w:r>
          </w:p>
        </w:tc>
      </w:tr>
      <w:tr w:rsidR="00742343" w14:paraId="7E012C1B" w14:textId="77777777" w:rsidTr="005E620B">
        <w:tc>
          <w:tcPr>
            <w:tcW w:w="8100" w:type="dxa"/>
          </w:tcPr>
          <w:p w14:paraId="635E49E1" w14:textId="77777777" w:rsidR="00742343" w:rsidRDefault="00742343" w:rsidP="005E620B">
            <w:pPr>
              <w:rPr>
                <w:b/>
                <w:sz w:val="32"/>
                <w:szCs w:val="32"/>
              </w:rPr>
            </w:pPr>
            <w:r>
              <w:rPr>
                <w:b/>
                <w:sz w:val="32"/>
                <w:szCs w:val="32"/>
              </w:rPr>
              <w:t>Task</w:t>
            </w:r>
          </w:p>
        </w:tc>
        <w:tc>
          <w:tcPr>
            <w:tcW w:w="2970" w:type="dxa"/>
          </w:tcPr>
          <w:p w14:paraId="3345209E" w14:textId="77777777" w:rsidR="00742343" w:rsidRDefault="00742343" w:rsidP="005E620B">
            <w:pPr>
              <w:rPr>
                <w:b/>
                <w:sz w:val="32"/>
                <w:szCs w:val="32"/>
              </w:rPr>
            </w:pPr>
            <w:r>
              <w:rPr>
                <w:b/>
                <w:sz w:val="32"/>
                <w:szCs w:val="32"/>
              </w:rPr>
              <w:t>Targeted Category</w:t>
            </w:r>
          </w:p>
        </w:tc>
      </w:tr>
      <w:tr w:rsidR="00742343" w14:paraId="3C84E4D8" w14:textId="77777777" w:rsidTr="005E620B">
        <w:trPr>
          <w:trHeight w:val="314"/>
        </w:trPr>
        <w:tc>
          <w:tcPr>
            <w:tcW w:w="8100" w:type="dxa"/>
          </w:tcPr>
          <w:p w14:paraId="0E05F86E" w14:textId="77777777" w:rsidR="00742343" w:rsidRPr="00327778" w:rsidRDefault="00742343" w:rsidP="005E620B">
            <w:r>
              <w:t>Notification of Employees Benefits Providers</w:t>
            </w:r>
          </w:p>
        </w:tc>
        <w:tc>
          <w:tcPr>
            <w:tcW w:w="2970" w:type="dxa"/>
            <w:shd w:val="clear" w:color="auto" w:fill="FFF2CC" w:themeFill="accent4" w:themeFillTint="33"/>
          </w:tcPr>
          <w:p w14:paraId="161847BD" w14:textId="77777777" w:rsidR="00742343" w:rsidRPr="00327778" w:rsidRDefault="00742343" w:rsidP="005E620B">
            <w:r>
              <w:t>Notifications</w:t>
            </w:r>
          </w:p>
        </w:tc>
      </w:tr>
      <w:tr w:rsidR="00742343" w14:paraId="46056365" w14:textId="77777777" w:rsidTr="005E620B">
        <w:tc>
          <w:tcPr>
            <w:tcW w:w="8100" w:type="dxa"/>
          </w:tcPr>
          <w:p w14:paraId="514BFB60" w14:textId="77777777" w:rsidR="00742343" w:rsidRDefault="00742343" w:rsidP="005E620B">
            <w:r>
              <w:t>Vendors</w:t>
            </w:r>
          </w:p>
          <w:p w14:paraId="6AF76199" w14:textId="77777777" w:rsidR="00742343" w:rsidRPr="00327778" w:rsidRDefault="00742343" w:rsidP="005E620B">
            <w:r>
              <w:t>(cancel contracts and agreements)</w:t>
            </w:r>
          </w:p>
        </w:tc>
        <w:tc>
          <w:tcPr>
            <w:tcW w:w="2970" w:type="dxa"/>
            <w:shd w:val="clear" w:color="auto" w:fill="A8D08D" w:themeFill="accent6" w:themeFillTint="99"/>
          </w:tcPr>
          <w:p w14:paraId="2F680E9D" w14:textId="77777777" w:rsidR="00742343" w:rsidRPr="00327778" w:rsidRDefault="00742343" w:rsidP="005E620B">
            <w:r>
              <w:t xml:space="preserve">Financials </w:t>
            </w:r>
          </w:p>
        </w:tc>
      </w:tr>
      <w:tr w:rsidR="00742343" w14:paraId="1A461942" w14:textId="77777777" w:rsidTr="005E620B">
        <w:tc>
          <w:tcPr>
            <w:tcW w:w="8100" w:type="dxa"/>
          </w:tcPr>
          <w:p w14:paraId="57C2E2AC" w14:textId="77777777" w:rsidR="00742343" w:rsidRDefault="00742343" w:rsidP="005E620B">
            <w:r>
              <w:t>Inventory</w:t>
            </w:r>
          </w:p>
        </w:tc>
        <w:tc>
          <w:tcPr>
            <w:tcW w:w="2970" w:type="dxa"/>
            <w:shd w:val="clear" w:color="auto" w:fill="A8D08D" w:themeFill="accent6" w:themeFillTint="99"/>
          </w:tcPr>
          <w:p w14:paraId="6A7EB72D" w14:textId="77777777" w:rsidR="00742343" w:rsidRDefault="00742343" w:rsidP="005E620B">
            <w:r>
              <w:t>Financials</w:t>
            </w:r>
          </w:p>
        </w:tc>
      </w:tr>
      <w:tr w:rsidR="00742343" w14:paraId="5C266DC6" w14:textId="77777777" w:rsidTr="005E620B">
        <w:tc>
          <w:tcPr>
            <w:tcW w:w="8100" w:type="dxa"/>
          </w:tcPr>
          <w:p w14:paraId="0E43BFA3" w14:textId="77777777" w:rsidR="00742343" w:rsidRDefault="00742343" w:rsidP="005E620B">
            <w:r>
              <w:t>Disposition of Property</w:t>
            </w:r>
          </w:p>
          <w:p w14:paraId="581B8EB4" w14:textId="77777777" w:rsidR="00742343" w:rsidRDefault="00742343" w:rsidP="005E620B">
            <w:r>
              <w:t>(specifically accounting for items purchased with federal funds)</w:t>
            </w:r>
          </w:p>
        </w:tc>
        <w:tc>
          <w:tcPr>
            <w:tcW w:w="2970" w:type="dxa"/>
            <w:shd w:val="clear" w:color="auto" w:fill="A8D08D" w:themeFill="accent6" w:themeFillTint="99"/>
          </w:tcPr>
          <w:p w14:paraId="343E7BF6" w14:textId="77777777" w:rsidR="00742343" w:rsidRDefault="00742343" w:rsidP="005E620B">
            <w:r>
              <w:t>Financials</w:t>
            </w:r>
          </w:p>
        </w:tc>
      </w:tr>
      <w:tr w:rsidR="00742343" w14:paraId="4356E306" w14:textId="77777777" w:rsidTr="005E620B">
        <w:tc>
          <w:tcPr>
            <w:tcW w:w="8100" w:type="dxa"/>
          </w:tcPr>
          <w:p w14:paraId="494E23DD" w14:textId="77777777" w:rsidR="00742343" w:rsidRDefault="00742343" w:rsidP="005E620B">
            <w:r>
              <w:t>Disposition of Inventory</w:t>
            </w:r>
          </w:p>
          <w:p w14:paraId="55C2B471" w14:textId="77777777" w:rsidR="00742343" w:rsidRDefault="00742343" w:rsidP="005E620B"/>
          <w:p w14:paraId="2991471E" w14:textId="77777777" w:rsidR="00742343" w:rsidRDefault="00742343" w:rsidP="005E620B">
            <w:pPr>
              <w:rPr>
                <w:sz w:val="18"/>
                <w:szCs w:val="18"/>
              </w:rPr>
            </w:pPr>
            <w:r>
              <w:rPr>
                <w:sz w:val="18"/>
                <w:szCs w:val="18"/>
              </w:rPr>
              <w:t>-</w:t>
            </w:r>
            <w:r w:rsidRPr="0073366B">
              <w:rPr>
                <w:sz w:val="18"/>
                <w:szCs w:val="18"/>
              </w:rPr>
              <w:t>Establish plan (i.e., auction)</w:t>
            </w:r>
          </w:p>
          <w:p w14:paraId="45620B3C" w14:textId="77777777" w:rsidR="00742343" w:rsidRDefault="00742343" w:rsidP="005E620B">
            <w:r>
              <w:rPr>
                <w:sz w:val="18"/>
                <w:szCs w:val="18"/>
              </w:rPr>
              <w:t>-Establish payment process (i.e., cash, checks, etc.) for remaining items</w:t>
            </w:r>
          </w:p>
        </w:tc>
        <w:tc>
          <w:tcPr>
            <w:tcW w:w="2970" w:type="dxa"/>
            <w:shd w:val="clear" w:color="auto" w:fill="A8D08D" w:themeFill="accent6" w:themeFillTint="99"/>
          </w:tcPr>
          <w:p w14:paraId="5D55E59F" w14:textId="77777777" w:rsidR="00742343" w:rsidRDefault="00742343" w:rsidP="005E620B">
            <w:r>
              <w:t>Financials</w:t>
            </w:r>
          </w:p>
        </w:tc>
      </w:tr>
      <w:tr w:rsidR="00742343" w14:paraId="2521A332" w14:textId="77777777" w:rsidTr="005E620B">
        <w:tc>
          <w:tcPr>
            <w:tcW w:w="8100" w:type="dxa"/>
          </w:tcPr>
          <w:p w14:paraId="775023FC" w14:textId="77777777" w:rsidR="00742343" w:rsidRDefault="00742343" w:rsidP="005E620B">
            <w:r>
              <w:t>Payment of Funds</w:t>
            </w:r>
          </w:p>
          <w:p w14:paraId="58816D56" w14:textId="77777777" w:rsidR="00742343" w:rsidRDefault="00742343" w:rsidP="005E620B">
            <w:r w:rsidRPr="00FE4054">
              <w:rPr>
                <w:sz w:val="18"/>
                <w:szCs w:val="18"/>
              </w:rPr>
              <w:t>(work with Authorizer to prioritize payment strategy considering state and local requirements)</w:t>
            </w:r>
          </w:p>
        </w:tc>
        <w:tc>
          <w:tcPr>
            <w:tcW w:w="2970" w:type="dxa"/>
            <w:shd w:val="clear" w:color="auto" w:fill="A8D08D" w:themeFill="accent6" w:themeFillTint="99"/>
          </w:tcPr>
          <w:p w14:paraId="784C6091" w14:textId="77777777" w:rsidR="00742343" w:rsidRDefault="00742343" w:rsidP="005E620B">
            <w:r>
              <w:t>Financials</w:t>
            </w:r>
          </w:p>
        </w:tc>
      </w:tr>
      <w:tr w:rsidR="00742343" w14:paraId="410A49C1" w14:textId="77777777" w:rsidTr="005E620B">
        <w:tc>
          <w:tcPr>
            <w:tcW w:w="8100" w:type="dxa"/>
          </w:tcPr>
          <w:p w14:paraId="167E8D35" w14:textId="77777777" w:rsidR="00742343" w:rsidRDefault="00742343" w:rsidP="005E620B">
            <w:r>
              <w:t>Expenditure Reporting</w:t>
            </w:r>
          </w:p>
          <w:p w14:paraId="0FFBEE24" w14:textId="77777777" w:rsidR="00742343" w:rsidRDefault="00742343" w:rsidP="005E620B">
            <w:r w:rsidRPr="00FE4054">
              <w:rPr>
                <w:sz w:val="18"/>
                <w:szCs w:val="18"/>
              </w:rPr>
              <w:t>FER and APR need to be completed</w:t>
            </w:r>
          </w:p>
        </w:tc>
        <w:tc>
          <w:tcPr>
            <w:tcW w:w="2970" w:type="dxa"/>
            <w:shd w:val="clear" w:color="auto" w:fill="A8D08D" w:themeFill="accent6" w:themeFillTint="99"/>
          </w:tcPr>
          <w:p w14:paraId="4EEBA448" w14:textId="77777777" w:rsidR="00742343" w:rsidRDefault="00742343" w:rsidP="005E620B">
            <w:r>
              <w:t>Financials</w:t>
            </w:r>
          </w:p>
        </w:tc>
      </w:tr>
    </w:tbl>
    <w:p w14:paraId="69EF00E7" w14:textId="77777777" w:rsidR="00742343" w:rsidRDefault="00742343">
      <w:pPr>
        <w:rPr>
          <w:b/>
          <w:sz w:val="32"/>
          <w:szCs w:val="32"/>
        </w:rPr>
      </w:pPr>
    </w:p>
    <w:tbl>
      <w:tblPr>
        <w:tblStyle w:val="TableGrid"/>
        <w:tblW w:w="11070" w:type="dxa"/>
        <w:tblInd w:w="-725" w:type="dxa"/>
        <w:tblLook w:val="04A0" w:firstRow="1" w:lastRow="0" w:firstColumn="1" w:lastColumn="0" w:noHBand="0" w:noVBand="1"/>
      </w:tblPr>
      <w:tblGrid>
        <w:gridCol w:w="8100"/>
        <w:gridCol w:w="2970"/>
      </w:tblGrid>
      <w:tr w:rsidR="005E620B" w14:paraId="3C1E5D8F" w14:textId="77777777" w:rsidTr="005E620B">
        <w:tc>
          <w:tcPr>
            <w:tcW w:w="11070" w:type="dxa"/>
            <w:gridSpan w:val="2"/>
            <w:shd w:val="clear" w:color="auto" w:fill="000000" w:themeFill="text1"/>
          </w:tcPr>
          <w:p w14:paraId="17E15FA1" w14:textId="7B51F99C" w:rsidR="005E620B" w:rsidRDefault="005E620B" w:rsidP="005E620B">
            <w:pPr>
              <w:jc w:val="center"/>
              <w:rPr>
                <w:b/>
                <w:sz w:val="32"/>
                <w:szCs w:val="32"/>
              </w:rPr>
            </w:pPr>
            <w:r>
              <w:rPr>
                <w:b/>
                <w:sz w:val="32"/>
                <w:szCs w:val="32"/>
              </w:rPr>
              <w:t>To be Completed WITHIN One Month of Classes Ending</w:t>
            </w:r>
          </w:p>
        </w:tc>
      </w:tr>
      <w:tr w:rsidR="005E620B" w14:paraId="1A867858" w14:textId="77777777" w:rsidTr="005E620B">
        <w:tc>
          <w:tcPr>
            <w:tcW w:w="8100" w:type="dxa"/>
          </w:tcPr>
          <w:p w14:paraId="73F80805" w14:textId="77777777" w:rsidR="005E620B" w:rsidRDefault="005E620B" w:rsidP="005E620B">
            <w:pPr>
              <w:rPr>
                <w:b/>
                <w:sz w:val="32"/>
                <w:szCs w:val="32"/>
              </w:rPr>
            </w:pPr>
            <w:r>
              <w:rPr>
                <w:b/>
                <w:sz w:val="32"/>
                <w:szCs w:val="32"/>
              </w:rPr>
              <w:t>Task</w:t>
            </w:r>
          </w:p>
        </w:tc>
        <w:tc>
          <w:tcPr>
            <w:tcW w:w="2970" w:type="dxa"/>
          </w:tcPr>
          <w:p w14:paraId="0D589630" w14:textId="77777777" w:rsidR="005E620B" w:rsidRDefault="005E620B" w:rsidP="005E620B">
            <w:pPr>
              <w:rPr>
                <w:b/>
                <w:sz w:val="32"/>
                <w:szCs w:val="32"/>
              </w:rPr>
            </w:pPr>
            <w:r>
              <w:rPr>
                <w:b/>
                <w:sz w:val="32"/>
                <w:szCs w:val="32"/>
              </w:rPr>
              <w:t>Targeted Category</w:t>
            </w:r>
          </w:p>
        </w:tc>
      </w:tr>
      <w:tr w:rsidR="005E620B" w14:paraId="0633942A" w14:textId="77777777" w:rsidTr="005E620B">
        <w:trPr>
          <w:trHeight w:val="314"/>
        </w:trPr>
        <w:tc>
          <w:tcPr>
            <w:tcW w:w="8100" w:type="dxa"/>
          </w:tcPr>
          <w:p w14:paraId="33C397B2" w14:textId="72D3F5AB" w:rsidR="005E620B" w:rsidRPr="00327778" w:rsidRDefault="005E620B" w:rsidP="005E620B">
            <w:r>
              <w:t>Transfer of Student Records</w:t>
            </w:r>
          </w:p>
        </w:tc>
        <w:tc>
          <w:tcPr>
            <w:tcW w:w="2970" w:type="dxa"/>
            <w:shd w:val="clear" w:color="auto" w:fill="DEEAF6" w:themeFill="accent1" w:themeFillTint="33"/>
          </w:tcPr>
          <w:p w14:paraId="719F4554" w14:textId="77777777" w:rsidR="005E620B" w:rsidRPr="00327778" w:rsidRDefault="005E620B" w:rsidP="005E620B">
            <w:r>
              <w:t xml:space="preserve">Records </w:t>
            </w:r>
          </w:p>
        </w:tc>
      </w:tr>
      <w:tr w:rsidR="005E620B" w14:paraId="2C9E510E" w14:textId="77777777" w:rsidTr="005E620B">
        <w:tc>
          <w:tcPr>
            <w:tcW w:w="8100" w:type="dxa"/>
          </w:tcPr>
          <w:p w14:paraId="03C7D16C" w14:textId="23D19774" w:rsidR="005E620B" w:rsidRDefault="005E620B" w:rsidP="005E620B">
            <w:r>
              <w:t>Documenting Transfer of Student Records</w:t>
            </w:r>
          </w:p>
        </w:tc>
        <w:tc>
          <w:tcPr>
            <w:tcW w:w="2970" w:type="dxa"/>
            <w:shd w:val="clear" w:color="auto" w:fill="DEEAF6" w:themeFill="accent1" w:themeFillTint="33"/>
          </w:tcPr>
          <w:p w14:paraId="23B9DE9F" w14:textId="77777777" w:rsidR="005E620B" w:rsidRDefault="005E620B" w:rsidP="005E620B">
            <w:r>
              <w:t xml:space="preserve">Records </w:t>
            </w:r>
          </w:p>
        </w:tc>
      </w:tr>
    </w:tbl>
    <w:p w14:paraId="085FEF09" w14:textId="77777777" w:rsidR="005E620B" w:rsidRDefault="005E620B">
      <w:pPr>
        <w:rPr>
          <w:b/>
          <w:sz w:val="32"/>
          <w:szCs w:val="32"/>
        </w:rPr>
      </w:pPr>
    </w:p>
    <w:tbl>
      <w:tblPr>
        <w:tblStyle w:val="TableGrid"/>
        <w:tblW w:w="11070" w:type="dxa"/>
        <w:tblInd w:w="-725" w:type="dxa"/>
        <w:tblLook w:val="04A0" w:firstRow="1" w:lastRow="0" w:firstColumn="1" w:lastColumn="0" w:noHBand="0" w:noVBand="1"/>
      </w:tblPr>
      <w:tblGrid>
        <w:gridCol w:w="8100"/>
        <w:gridCol w:w="2970"/>
      </w:tblGrid>
      <w:tr w:rsidR="005E620B" w14:paraId="20C63B1E" w14:textId="77777777" w:rsidTr="005E620B">
        <w:tc>
          <w:tcPr>
            <w:tcW w:w="11070" w:type="dxa"/>
            <w:gridSpan w:val="2"/>
            <w:shd w:val="clear" w:color="auto" w:fill="000000" w:themeFill="text1"/>
          </w:tcPr>
          <w:p w14:paraId="4B80A1A6" w14:textId="0FE84D11" w:rsidR="005E620B" w:rsidRDefault="005E620B" w:rsidP="005E620B">
            <w:pPr>
              <w:jc w:val="center"/>
              <w:rPr>
                <w:b/>
                <w:sz w:val="32"/>
                <w:szCs w:val="32"/>
              </w:rPr>
            </w:pPr>
            <w:r>
              <w:rPr>
                <w:b/>
                <w:sz w:val="32"/>
                <w:szCs w:val="32"/>
              </w:rPr>
              <w:t xml:space="preserve">To be Completed One Week after Classes End </w:t>
            </w:r>
          </w:p>
        </w:tc>
      </w:tr>
      <w:tr w:rsidR="005E620B" w14:paraId="336CD238" w14:textId="77777777" w:rsidTr="005E620B">
        <w:tc>
          <w:tcPr>
            <w:tcW w:w="8100" w:type="dxa"/>
          </w:tcPr>
          <w:p w14:paraId="6FD6B142" w14:textId="77777777" w:rsidR="005E620B" w:rsidRDefault="005E620B" w:rsidP="005E620B">
            <w:pPr>
              <w:rPr>
                <w:b/>
                <w:sz w:val="32"/>
                <w:szCs w:val="32"/>
              </w:rPr>
            </w:pPr>
            <w:r>
              <w:rPr>
                <w:b/>
                <w:sz w:val="32"/>
                <w:szCs w:val="32"/>
              </w:rPr>
              <w:t>Task</w:t>
            </w:r>
          </w:p>
        </w:tc>
        <w:tc>
          <w:tcPr>
            <w:tcW w:w="2970" w:type="dxa"/>
          </w:tcPr>
          <w:p w14:paraId="1A5B1622" w14:textId="77777777" w:rsidR="005E620B" w:rsidRDefault="005E620B" w:rsidP="005E620B">
            <w:pPr>
              <w:rPr>
                <w:b/>
                <w:sz w:val="32"/>
                <w:szCs w:val="32"/>
              </w:rPr>
            </w:pPr>
            <w:r>
              <w:rPr>
                <w:b/>
                <w:sz w:val="32"/>
                <w:szCs w:val="32"/>
              </w:rPr>
              <w:t>Targeted Category</w:t>
            </w:r>
          </w:p>
        </w:tc>
      </w:tr>
      <w:tr w:rsidR="005E620B" w14:paraId="1019E387" w14:textId="77777777" w:rsidTr="005E620B">
        <w:trPr>
          <w:trHeight w:val="314"/>
        </w:trPr>
        <w:tc>
          <w:tcPr>
            <w:tcW w:w="8100" w:type="dxa"/>
          </w:tcPr>
          <w:p w14:paraId="70C98D33" w14:textId="361B0DD3" w:rsidR="005E620B" w:rsidRPr="00327778" w:rsidRDefault="005E620B" w:rsidP="005E620B">
            <w:r>
              <w:t>Final Report cards and student records notice</w:t>
            </w:r>
          </w:p>
        </w:tc>
        <w:tc>
          <w:tcPr>
            <w:tcW w:w="2970" w:type="dxa"/>
            <w:shd w:val="clear" w:color="auto" w:fill="DEEAF6" w:themeFill="accent1" w:themeFillTint="33"/>
          </w:tcPr>
          <w:p w14:paraId="7F3ADC14" w14:textId="572D854E" w:rsidR="005E620B" w:rsidRPr="00327778" w:rsidRDefault="005E620B" w:rsidP="005E620B">
            <w:r>
              <w:t xml:space="preserve">Records </w:t>
            </w:r>
          </w:p>
        </w:tc>
      </w:tr>
      <w:tr w:rsidR="005E620B" w14:paraId="59994D33" w14:textId="77777777" w:rsidTr="005E620B">
        <w:tc>
          <w:tcPr>
            <w:tcW w:w="8100" w:type="dxa"/>
          </w:tcPr>
          <w:p w14:paraId="667E2392" w14:textId="1EA64299" w:rsidR="005E620B" w:rsidRDefault="005E620B" w:rsidP="005E620B">
            <w:r>
              <w:t>Transfer Testing Materials</w:t>
            </w:r>
          </w:p>
        </w:tc>
        <w:tc>
          <w:tcPr>
            <w:tcW w:w="2970" w:type="dxa"/>
            <w:shd w:val="clear" w:color="auto" w:fill="DEEAF6" w:themeFill="accent1" w:themeFillTint="33"/>
          </w:tcPr>
          <w:p w14:paraId="1027955A" w14:textId="6892E9F8" w:rsidR="005E620B" w:rsidRDefault="005E620B" w:rsidP="005E620B">
            <w:r>
              <w:t xml:space="preserve">Records </w:t>
            </w:r>
          </w:p>
        </w:tc>
      </w:tr>
      <w:tr w:rsidR="005E620B" w14:paraId="2C965766" w14:textId="77777777" w:rsidTr="005E620B">
        <w:tc>
          <w:tcPr>
            <w:tcW w:w="8100" w:type="dxa"/>
          </w:tcPr>
          <w:p w14:paraId="725BB123" w14:textId="6E298ADE" w:rsidR="005E620B" w:rsidRDefault="005E620B" w:rsidP="005E620B">
            <w:r>
              <w:t>US Dept of Education Filing</w:t>
            </w:r>
          </w:p>
        </w:tc>
        <w:tc>
          <w:tcPr>
            <w:tcW w:w="2970" w:type="dxa"/>
            <w:shd w:val="clear" w:color="auto" w:fill="A8D08D" w:themeFill="accent6" w:themeFillTint="99"/>
          </w:tcPr>
          <w:p w14:paraId="42A77092" w14:textId="77777777" w:rsidR="005E620B" w:rsidRDefault="005E620B" w:rsidP="005E620B">
            <w:r>
              <w:t>Financials</w:t>
            </w:r>
          </w:p>
        </w:tc>
      </w:tr>
    </w:tbl>
    <w:p w14:paraId="5484178A" w14:textId="77777777" w:rsidR="005E620B" w:rsidRDefault="005E620B">
      <w:pPr>
        <w:rPr>
          <w:b/>
          <w:sz w:val="32"/>
          <w:szCs w:val="32"/>
        </w:rPr>
      </w:pPr>
    </w:p>
    <w:tbl>
      <w:tblPr>
        <w:tblStyle w:val="TableGrid"/>
        <w:tblW w:w="11070" w:type="dxa"/>
        <w:tblInd w:w="-725" w:type="dxa"/>
        <w:tblLook w:val="04A0" w:firstRow="1" w:lastRow="0" w:firstColumn="1" w:lastColumn="0" w:noHBand="0" w:noVBand="1"/>
      </w:tblPr>
      <w:tblGrid>
        <w:gridCol w:w="8100"/>
        <w:gridCol w:w="2970"/>
      </w:tblGrid>
      <w:tr w:rsidR="005E620B" w14:paraId="78FEA8EE" w14:textId="77777777" w:rsidTr="005E620B">
        <w:tc>
          <w:tcPr>
            <w:tcW w:w="11070" w:type="dxa"/>
            <w:gridSpan w:val="2"/>
            <w:shd w:val="clear" w:color="auto" w:fill="000000" w:themeFill="text1"/>
          </w:tcPr>
          <w:p w14:paraId="6A87DB8D" w14:textId="2FE41BFC" w:rsidR="005E620B" w:rsidRDefault="005E620B" w:rsidP="005E620B">
            <w:pPr>
              <w:jc w:val="center"/>
              <w:rPr>
                <w:b/>
                <w:sz w:val="32"/>
                <w:szCs w:val="32"/>
              </w:rPr>
            </w:pPr>
            <w:r>
              <w:rPr>
                <w:b/>
                <w:sz w:val="32"/>
                <w:szCs w:val="32"/>
              </w:rPr>
              <w:t xml:space="preserve">To be Completed WITHIN 120 After Classes End </w:t>
            </w:r>
          </w:p>
        </w:tc>
      </w:tr>
      <w:tr w:rsidR="005E620B" w14:paraId="69094131" w14:textId="77777777" w:rsidTr="005E620B">
        <w:tc>
          <w:tcPr>
            <w:tcW w:w="8100" w:type="dxa"/>
          </w:tcPr>
          <w:p w14:paraId="5CA3A433" w14:textId="77777777" w:rsidR="005E620B" w:rsidRDefault="005E620B" w:rsidP="005E620B">
            <w:pPr>
              <w:rPr>
                <w:b/>
                <w:sz w:val="32"/>
                <w:szCs w:val="32"/>
              </w:rPr>
            </w:pPr>
            <w:r>
              <w:rPr>
                <w:b/>
                <w:sz w:val="32"/>
                <w:szCs w:val="32"/>
              </w:rPr>
              <w:t>Task</w:t>
            </w:r>
          </w:p>
        </w:tc>
        <w:tc>
          <w:tcPr>
            <w:tcW w:w="2970" w:type="dxa"/>
          </w:tcPr>
          <w:p w14:paraId="0CDF2E8B" w14:textId="77777777" w:rsidR="005E620B" w:rsidRDefault="005E620B" w:rsidP="005E620B">
            <w:pPr>
              <w:rPr>
                <w:b/>
                <w:sz w:val="32"/>
                <w:szCs w:val="32"/>
              </w:rPr>
            </w:pPr>
            <w:r>
              <w:rPr>
                <w:b/>
                <w:sz w:val="32"/>
                <w:szCs w:val="32"/>
              </w:rPr>
              <w:t>Targeted Category</w:t>
            </w:r>
          </w:p>
        </w:tc>
      </w:tr>
      <w:tr w:rsidR="005E620B" w14:paraId="69D2722E" w14:textId="77777777" w:rsidTr="005E620B">
        <w:trPr>
          <w:trHeight w:val="314"/>
        </w:trPr>
        <w:tc>
          <w:tcPr>
            <w:tcW w:w="8100" w:type="dxa"/>
          </w:tcPr>
          <w:p w14:paraId="2316E592" w14:textId="22993465" w:rsidR="005E620B" w:rsidRPr="00327778" w:rsidRDefault="005E620B" w:rsidP="005E620B">
            <w:r>
              <w:t>Audit</w:t>
            </w:r>
          </w:p>
        </w:tc>
        <w:tc>
          <w:tcPr>
            <w:tcW w:w="2970" w:type="dxa"/>
            <w:shd w:val="clear" w:color="auto" w:fill="70AD47" w:themeFill="accent6"/>
          </w:tcPr>
          <w:p w14:paraId="4071D3AD" w14:textId="7EE853CD" w:rsidR="005E620B" w:rsidRPr="00327778" w:rsidRDefault="005E620B" w:rsidP="005E620B">
            <w:r>
              <w:t>Financials</w:t>
            </w:r>
          </w:p>
        </w:tc>
      </w:tr>
      <w:tr w:rsidR="005E620B" w14:paraId="3AEDAC34" w14:textId="77777777" w:rsidTr="005E620B">
        <w:tc>
          <w:tcPr>
            <w:tcW w:w="8100" w:type="dxa"/>
          </w:tcPr>
          <w:p w14:paraId="497342D9" w14:textId="2A6D9518" w:rsidR="005E620B" w:rsidRDefault="005E620B" w:rsidP="005E620B">
            <w:r>
              <w:t xml:space="preserve">IRS Status </w:t>
            </w:r>
          </w:p>
        </w:tc>
        <w:tc>
          <w:tcPr>
            <w:tcW w:w="2970" w:type="dxa"/>
            <w:shd w:val="clear" w:color="auto" w:fill="70AD47" w:themeFill="accent6"/>
          </w:tcPr>
          <w:p w14:paraId="65D86D80" w14:textId="0D0BCCFB" w:rsidR="005E620B" w:rsidRDefault="005E620B" w:rsidP="005E620B">
            <w:r>
              <w:t>Financials</w:t>
            </w:r>
          </w:p>
        </w:tc>
      </w:tr>
    </w:tbl>
    <w:p w14:paraId="6E3DCFB8" w14:textId="6D750756" w:rsidR="00244344" w:rsidRDefault="00D872FC" w:rsidP="005E620B">
      <w:pPr>
        <w:rPr>
          <w:b/>
          <w:sz w:val="32"/>
          <w:szCs w:val="32"/>
        </w:rPr>
      </w:pPr>
      <w:r>
        <w:rPr>
          <w:b/>
          <w:sz w:val="32"/>
          <w:szCs w:val="32"/>
        </w:rPr>
        <w:br w:type="page"/>
      </w:r>
    </w:p>
    <w:p w14:paraId="3DA76B13" w14:textId="77777777" w:rsidR="005E620B" w:rsidRDefault="005E620B" w:rsidP="005E620B">
      <w:pPr>
        <w:rPr>
          <w:b/>
          <w:sz w:val="32"/>
          <w:szCs w:val="32"/>
        </w:rPr>
      </w:pPr>
    </w:p>
    <w:p w14:paraId="5AC3830E" w14:textId="77777777" w:rsidR="005E620B" w:rsidRDefault="005E620B" w:rsidP="005E620B">
      <w:pPr>
        <w:rPr>
          <w:b/>
          <w:sz w:val="32"/>
          <w:szCs w:val="32"/>
        </w:rPr>
      </w:pPr>
    </w:p>
    <w:p w14:paraId="41CCB324" w14:textId="6E9DB5E5" w:rsidR="002819AD" w:rsidRDefault="00151DFE" w:rsidP="00151DFE">
      <w:pPr>
        <w:jc w:val="center"/>
        <w:rPr>
          <w:b/>
          <w:sz w:val="32"/>
          <w:szCs w:val="32"/>
        </w:rPr>
      </w:pPr>
      <w:r w:rsidRPr="00151DFE">
        <w:rPr>
          <w:b/>
          <w:sz w:val="32"/>
          <w:szCs w:val="32"/>
        </w:rPr>
        <w:t>State Law and District Policy on Charter School Closure</w:t>
      </w:r>
    </w:p>
    <w:p w14:paraId="3358098E" w14:textId="77777777" w:rsidR="00151DFE" w:rsidRPr="00151DFE" w:rsidRDefault="00151DFE" w:rsidP="00151DFE">
      <w:pPr>
        <w:jc w:val="center"/>
        <w:rPr>
          <w:b/>
          <w:sz w:val="32"/>
          <w:szCs w:val="32"/>
        </w:rPr>
      </w:pPr>
    </w:p>
    <w:p w14:paraId="65014265" w14:textId="77777777" w:rsidR="00870CE0" w:rsidRPr="00194308" w:rsidRDefault="00194308">
      <w:pPr>
        <w:rPr>
          <w:b/>
        </w:rPr>
      </w:pPr>
      <w:r w:rsidRPr="00194308">
        <w:rPr>
          <w:b/>
        </w:rPr>
        <w:t>Charter School Act</w:t>
      </w:r>
    </w:p>
    <w:p w14:paraId="16DA8087" w14:textId="7ED77C8D" w:rsidR="00194308" w:rsidRPr="00860F16" w:rsidRDefault="00194308" w:rsidP="00860F16">
      <w:pPr>
        <w:ind w:left="-990" w:right="-270"/>
      </w:pPr>
      <w:r>
        <w:rPr>
          <w:noProof/>
        </w:rPr>
        <w:drawing>
          <wp:inline distT="0" distB="0" distL="0" distR="0" wp14:anchorId="3A9593D2" wp14:editId="7725C3DA">
            <wp:extent cx="7190740" cy="359859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03-08 at 6.38.30 A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2431" cy="3599440"/>
                    </a:xfrm>
                    <a:prstGeom prst="rect">
                      <a:avLst/>
                    </a:prstGeom>
                  </pic:spPr>
                </pic:pic>
              </a:graphicData>
            </a:graphic>
          </wp:inline>
        </w:drawing>
      </w:r>
    </w:p>
    <w:p w14:paraId="72C208A3" w14:textId="77777777" w:rsidR="00860F16" w:rsidRPr="008177C8" w:rsidRDefault="00860F16" w:rsidP="00860F16">
      <w:pPr>
        <w:spacing w:before="100" w:beforeAutospacing="1" w:after="100" w:afterAutospacing="1"/>
        <w:rPr>
          <w:rFonts w:ascii="Arial" w:hAnsi="Arial" w:cs="Arial"/>
          <w:color w:val="000000"/>
          <w:sz w:val="20"/>
          <w:szCs w:val="20"/>
        </w:rPr>
      </w:pPr>
      <w:r w:rsidRPr="008177C8">
        <w:rPr>
          <w:rFonts w:ascii="Arial" w:hAnsi="Arial" w:cs="Arial"/>
          <w:color w:val="000000"/>
          <w:sz w:val="20"/>
          <w:szCs w:val="20"/>
        </w:rPr>
        <w:t>H. If a sponsor terminates a contract or the charter school is closed, the closure shall be conducted in accordance with the following protocol:</w:t>
      </w:r>
    </w:p>
    <w:p w14:paraId="18D24EAD" w14:textId="77777777" w:rsidR="00860F16" w:rsidRPr="008177C8" w:rsidRDefault="00860F16" w:rsidP="00860F16">
      <w:pPr>
        <w:spacing w:before="100" w:beforeAutospacing="1" w:after="100" w:afterAutospacing="1"/>
        <w:rPr>
          <w:rFonts w:ascii="Arial" w:hAnsi="Arial" w:cs="Arial"/>
          <w:color w:val="000000"/>
          <w:sz w:val="20"/>
          <w:szCs w:val="20"/>
        </w:rPr>
      </w:pPr>
      <w:r w:rsidRPr="008177C8">
        <w:rPr>
          <w:rFonts w:ascii="Arial" w:hAnsi="Arial" w:cs="Arial"/>
          <w:color w:val="000000"/>
          <w:sz w:val="20"/>
          <w:szCs w:val="20"/>
        </w:rPr>
        <w:t>1. Within two (2) calendar weeks of a final closure determination, the sponsor shall meet with the governing board and leadership of the charter school to establish a transition team composed of school staff, applicant staff and others designated by the applicant that will attend to the closure, including the transfer of students, student records and school funds;</w:t>
      </w:r>
    </w:p>
    <w:p w14:paraId="57210742" w14:textId="77777777" w:rsidR="00860F16" w:rsidRPr="008177C8" w:rsidRDefault="00860F16" w:rsidP="00860F16">
      <w:pPr>
        <w:spacing w:before="100" w:beforeAutospacing="1" w:after="100" w:afterAutospacing="1"/>
        <w:rPr>
          <w:rFonts w:ascii="Arial" w:hAnsi="Arial" w:cs="Arial"/>
          <w:color w:val="000000"/>
          <w:sz w:val="20"/>
          <w:szCs w:val="20"/>
        </w:rPr>
      </w:pPr>
      <w:r w:rsidRPr="008177C8">
        <w:rPr>
          <w:rFonts w:ascii="Arial" w:hAnsi="Arial" w:cs="Arial"/>
          <w:color w:val="000000"/>
          <w:sz w:val="20"/>
          <w:szCs w:val="20"/>
        </w:rPr>
        <w:t>2. The sponsor and transition team shall communicate regularly and effectively with families of students enrolled in the charter school, as well as with school staff and other stakeholders, to keep them apprised of key information regarding the closure of the school and their options and risks;</w:t>
      </w:r>
    </w:p>
    <w:p w14:paraId="29204299" w14:textId="77777777" w:rsidR="00860F16" w:rsidRPr="008177C8" w:rsidRDefault="00860F16" w:rsidP="00860F16">
      <w:pPr>
        <w:spacing w:before="100" w:beforeAutospacing="1" w:after="100" w:afterAutospacing="1"/>
        <w:rPr>
          <w:rFonts w:ascii="Arial" w:hAnsi="Arial" w:cs="Arial"/>
          <w:color w:val="000000"/>
          <w:sz w:val="20"/>
          <w:szCs w:val="20"/>
        </w:rPr>
      </w:pPr>
      <w:r w:rsidRPr="008177C8">
        <w:rPr>
          <w:rFonts w:ascii="Arial" w:hAnsi="Arial" w:cs="Arial"/>
          <w:color w:val="000000"/>
          <w:sz w:val="20"/>
          <w:szCs w:val="20"/>
        </w:rPr>
        <w:t>3. The sponsor and transition team shall ensure that current instruction of students enrolled in the charter school continues per the charter agreement for the remainder of the school year;</w:t>
      </w:r>
    </w:p>
    <w:p w14:paraId="55A7B655" w14:textId="77777777" w:rsidR="00860F16" w:rsidRPr="008177C8" w:rsidRDefault="00860F16" w:rsidP="00860F16">
      <w:pPr>
        <w:spacing w:before="100" w:beforeAutospacing="1" w:after="100" w:afterAutospacing="1"/>
        <w:rPr>
          <w:rFonts w:ascii="Arial" w:hAnsi="Arial" w:cs="Arial"/>
          <w:color w:val="000000"/>
          <w:sz w:val="20"/>
          <w:szCs w:val="20"/>
        </w:rPr>
      </w:pPr>
      <w:r w:rsidRPr="008177C8">
        <w:rPr>
          <w:rFonts w:ascii="Arial" w:hAnsi="Arial" w:cs="Arial"/>
          <w:color w:val="000000"/>
          <w:sz w:val="20"/>
          <w:szCs w:val="20"/>
        </w:rPr>
        <w:t>4. The sponsor and transition team shall ensure that all necessary and prudent notifications are issued to agencies, employees, insurers, contractors, creditors, debtors and management organizations; and</w:t>
      </w:r>
    </w:p>
    <w:p w14:paraId="1E0AB10D" w14:textId="77777777" w:rsidR="00860F16" w:rsidRPr="008177C8" w:rsidRDefault="00860F16" w:rsidP="00860F16">
      <w:pPr>
        <w:spacing w:before="100" w:beforeAutospacing="1" w:after="100" w:afterAutospacing="1"/>
        <w:rPr>
          <w:rFonts w:ascii="Arial" w:hAnsi="Arial" w:cs="Arial"/>
          <w:color w:val="000000"/>
          <w:sz w:val="20"/>
          <w:szCs w:val="20"/>
        </w:rPr>
      </w:pPr>
      <w:r w:rsidRPr="008177C8">
        <w:rPr>
          <w:rFonts w:ascii="Arial" w:hAnsi="Arial" w:cs="Arial"/>
          <w:color w:val="000000"/>
          <w:sz w:val="20"/>
          <w:szCs w:val="20"/>
        </w:rPr>
        <w:t>5. The governing board of the charter school shall continue to meet as necessary to take actions needed to wind down school operations, manage school finances, allocate resources and facilitate all aspects of closure.</w:t>
      </w:r>
    </w:p>
    <w:p w14:paraId="1B36EEDB" w14:textId="77777777" w:rsidR="00860F16" w:rsidRPr="008177C8" w:rsidRDefault="00860F16" w:rsidP="00860F16">
      <w:pPr>
        <w:spacing w:before="100" w:beforeAutospacing="1" w:after="100" w:afterAutospacing="1"/>
        <w:rPr>
          <w:rFonts w:ascii="Arial" w:hAnsi="Arial" w:cs="Arial"/>
          <w:color w:val="000000"/>
          <w:sz w:val="20"/>
          <w:szCs w:val="20"/>
        </w:rPr>
      </w:pPr>
      <w:r w:rsidRPr="008177C8">
        <w:rPr>
          <w:rFonts w:ascii="Arial" w:hAnsi="Arial" w:cs="Arial"/>
          <w:color w:val="000000"/>
          <w:sz w:val="20"/>
          <w:szCs w:val="20"/>
        </w:rPr>
        <w:t>I. A sponsor shall develop revocation and nonrenewal processes that are consistent with the Oklahoma Charter Schools Act and that:</w:t>
      </w:r>
    </w:p>
    <w:p w14:paraId="257604B4" w14:textId="77777777" w:rsidR="00860F16" w:rsidRPr="008177C8" w:rsidRDefault="00860F16" w:rsidP="00860F16">
      <w:pPr>
        <w:spacing w:before="100" w:beforeAutospacing="1" w:after="100" w:afterAutospacing="1"/>
        <w:rPr>
          <w:rFonts w:ascii="Arial" w:hAnsi="Arial" w:cs="Arial"/>
          <w:color w:val="000000"/>
          <w:sz w:val="20"/>
          <w:szCs w:val="20"/>
        </w:rPr>
      </w:pPr>
      <w:r w:rsidRPr="008177C8">
        <w:rPr>
          <w:rFonts w:ascii="Arial" w:hAnsi="Arial" w:cs="Arial"/>
          <w:color w:val="000000"/>
          <w:sz w:val="20"/>
          <w:szCs w:val="20"/>
        </w:rPr>
        <w:lastRenderedPageBreak/>
        <w:t>1. Provide the charter school with a timely notification of the prospect of revocation or nonrenewal and of the reasons for possible closure;</w:t>
      </w:r>
    </w:p>
    <w:p w14:paraId="3B9F2942" w14:textId="77777777" w:rsidR="00860F16" w:rsidRPr="008177C8" w:rsidRDefault="00860F16" w:rsidP="00860F16">
      <w:pPr>
        <w:spacing w:before="100" w:beforeAutospacing="1" w:after="100" w:afterAutospacing="1"/>
        <w:rPr>
          <w:rFonts w:ascii="Arial" w:hAnsi="Arial" w:cs="Arial"/>
          <w:color w:val="000000"/>
          <w:sz w:val="20"/>
          <w:szCs w:val="20"/>
        </w:rPr>
      </w:pPr>
      <w:r w:rsidRPr="008177C8">
        <w:rPr>
          <w:rFonts w:ascii="Arial" w:hAnsi="Arial" w:cs="Arial"/>
          <w:color w:val="000000"/>
          <w:sz w:val="20"/>
          <w:szCs w:val="20"/>
        </w:rPr>
        <w:t>2. Allow the charter school a reasonable amount of time in which to prepare a response;</w:t>
      </w:r>
    </w:p>
    <w:p w14:paraId="63FEA7D5" w14:textId="77777777" w:rsidR="00860F16" w:rsidRPr="008177C8" w:rsidRDefault="00860F16" w:rsidP="00860F16">
      <w:pPr>
        <w:spacing w:before="100" w:beforeAutospacing="1" w:after="100" w:afterAutospacing="1"/>
        <w:rPr>
          <w:rFonts w:ascii="Arial" w:hAnsi="Arial" w:cs="Arial"/>
          <w:color w:val="000000"/>
          <w:sz w:val="20"/>
          <w:szCs w:val="20"/>
        </w:rPr>
      </w:pPr>
      <w:r w:rsidRPr="008177C8">
        <w:rPr>
          <w:rFonts w:ascii="Arial" w:hAnsi="Arial" w:cs="Arial"/>
          <w:color w:val="000000"/>
          <w:sz w:val="20"/>
          <w:szCs w:val="20"/>
        </w:rPr>
        <w:t>3. Provide the charter school with an opportunity to submit documents and give testimony in a public hearing challenging the rationale for closure and in support of the continuation of the school at an orderly proceeding held for that purpose and prior to taking any final nonrenewal or revocation decision related to the school;</w:t>
      </w:r>
    </w:p>
    <w:p w14:paraId="3B7994EF" w14:textId="77777777" w:rsidR="00860F16" w:rsidRPr="008177C8" w:rsidRDefault="00860F16" w:rsidP="00860F16">
      <w:pPr>
        <w:spacing w:before="100" w:beforeAutospacing="1" w:after="100" w:afterAutospacing="1"/>
        <w:rPr>
          <w:rFonts w:ascii="Arial" w:hAnsi="Arial" w:cs="Arial"/>
          <w:color w:val="000000"/>
          <w:sz w:val="20"/>
          <w:szCs w:val="20"/>
        </w:rPr>
      </w:pPr>
      <w:r w:rsidRPr="008177C8">
        <w:rPr>
          <w:rFonts w:ascii="Arial" w:hAnsi="Arial" w:cs="Arial"/>
          <w:color w:val="000000"/>
          <w:sz w:val="20"/>
          <w:szCs w:val="20"/>
        </w:rPr>
        <w:t>4. Allow the charter school access to representation by counsel to call witnesses on its behalf;</w:t>
      </w:r>
    </w:p>
    <w:p w14:paraId="425366A5" w14:textId="77777777" w:rsidR="00860F16" w:rsidRPr="008177C8" w:rsidRDefault="00860F16" w:rsidP="00860F16">
      <w:pPr>
        <w:spacing w:before="100" w:beforeAutospacing="1" w:after="100" w:afterAutospacing="1"/>
        <w:rPr>
          <w:rFonts w:ascii="Arial" w:hAnsi="Arial" w:cs="Arial"/>
          <w:color w:val="000000"/>
          <w:sz w:val="20"/>
          <w:szCs w:val="20"/>
        </w:rPr>
      </w:pPr>
      <w:r w:rsidRPr="008177C8">
        <w:rPr>
          <w:rFonts w:ascii="Arial" w:hAnsi="Arial" w:cs="Arial"/>
          <w:color w:val="000000"/>
          <w:sz w:val="20"/>
          <w:szCs w:val="20"/>
        </w:rPr>
        <w:t>5. Permit the recording of the proceedings; and</w:t>
      </w:r>
    </w:p>
    <w:p w14:paraId="1495AF45" w14:textId="77777777" w:rsidR="00860F16" w:rsidRPr="008177C8" w:rsidRDefault="00860F16" w:rsidP="00860F16">
      <w:pPr>
        <w:spacing w:before="100" w:beforeAutospacing="1" w:after="100" w:afterAutospacing="1"/>
        <w:rPr>
          <w:rFonts w:ascii="Arial" w:hAnsi="Arial" w:cs="Arial"/>
          <w:color w:val="000000"/>
          <w:sz w:val="20"/>
          <w:szCs w:val="20"/>
        </w:rPr>
      </w:pPr>
      <w:r w:rsidRPr="008177C8">
        <w:rPr>
          <w:rFonts w:ascii="Arial" w:hAnsi="Arial" w:cs="Arial"/>
          <w:color w:val="000000"/>
          <w:sz w:val="20"/>
          <w:szCs w:val="20"/>
        </w:rPr>
        <w:t>6. After a reasonable period for deliberation, require a final determination be made and conveyed in writing to the charter school.</w:t>
      </w:r>
    </w:p>
    <w:p w14:paraId="4D71B00D" w14:textId="77777777" w:rsidR="00860F16" w:rsidRPr="008177C8" w:rsidRDefault="00860F16" w:rsidP="00860F16">
      <w:pPr>
        <w:spacing w:before="100" w:beforeAutospacing="1" w:after="100" w:afterAutospacing="1"/>
        <w:rPr>
          <w:rFonts w:ascii="Arial" w:hAnsi="Arial" w:cs="Arial"/>
          <w:color w:val="000000"/>
          <w:sz w:val="20"/>
          <w:szCs w:val="20"/>
        </w:rPr>
      </w:pPr>
      <w:r w:rsidRPr="008177C8">
        <w:rPr>
          <w:rFonts w:ascii="Arial" w:hAnsi="Arial" w:cs="Arial"/>
          <w:color w:val="000000"/>
          <w:sz w:val="20"/>
          <w:szCs w:val="20"/>
        </w:rPr>
        <w:t>J. If a sponsor revokes or does not renew a charter, the sponsor shall clearly state in a resolution the reasons for the revocation or nonrenewal.</w:t>
      </w:r>
    </w:p>
    <w:p w14:paraId="1D7BAF3A" w14:textId="77777777" w:rsidR="00860F16" w:rsidRPr="008177C8" w:rsidRDefault="00860F16" w:rsidP="00860F16">
      <w:pPr>
        <w:spacing w:before="100" w:beforeAutospacing="1" w:after="100" w:afterAutospacing="1"/>
        <w:rPr>
          <w:rFonts w:ascii="Arial" w:hAnsi="Arial" w:cs="Arial"/>
          <w:color w:val="000000"/>
          <w:sz w:val="20"/>
          <w:szCs w:val="20"/>
        </w:rPr>
      </w:pPr>
      <w:r w:rsidRPr="008177C8">
        <w:rPr>
          <w:rFonts w:ascii="Arial" w:hAnsi="Arial" w:cs="Arial"/>
          <w:color w:val="000000"/>
          <w:sz w:val="20"/>
          <w:szCs w:val="20"/>
        </w:rPr>
        <w:t>K. 1. Before a sponsor may issue a charter to a charter school governing body that has had its charter terminated or has been informed that its charter will not be renewed by the current sponsor, the sponsor shall request to have the proposal reviewed by the State Board of Education at a hearing. The State Board of Education shall conduct a hearing in which the sponsor shall present information indicating that the proposal of the organizer is substantively different in the areas of deficiency identified by the current sponsor from the current proposal as set forth within the charter with its current sponsor.</w:t>
      </w:r>
    </w:p>
    <w:p w14:paraId="2CFE0901" w14:textId="77777777" w:rsidR="00860F16" w:rsidRPr="008177C8" w:rsidRDefault="00860F16" w:rsidP="00860F16">
      <w:pPr>
        <w:spacing w:before="100" w:beforeAutospacing="1" w:after="100" w:afterAutospacing="1"/>
        <w:rPr>
          <w:rFonts w:ascii="Arial" w:hAnsi="Arial" w:cs="Arial"/>
          <w:color w:val="000000"/>
          <w:sz w:val="20"/>
          <w:szCs w:val="20"/>
        </w:rPr>
      </w:pPr>
      <w:r w:rsidRPr="008177C8">
        <w:rPr>
          <w:rFonts w:ascii="Arial" w:hAnsi="Arial" w:cs="Arial"/>
          <w:color w:val="000000"/>
          <w:sz w:val="20"/>
          <w:szCs w:val="20"/>
        </w:rPr>
        <w:t>2. After the State Board of Education conducts a hearing pursuant to this subsection, the Board shall either approve or deny the proposal.</w:t>
      </w:r>
    </w:p>
    <w:p w14:paraId="28AC4966" w14:textId="77777777" w:rsidR="00860F16" w:rsidRPr="008177C8" w:rsidRDefault="00860F16" w:rsidP="00860F16">
      <w:pPr>
        <w:spacing w:before="100" w:beforeAutospacing="1" w:after="100" w:afterAutospacing="1"/>
        <w:rPr>
          <w:rFonts w:ascii="Arial" w:hAnsi="Arial" w:cs="Arial"/>
          <w:color w:val="000000"/>
          <w:sz w:val="20"/>
          <w:szCs w:val="20"/>
        </w:rPr>
      </w:pPr>
      <w:r w:rsidRPr="008177C8">
        <w:rPr>
          <w:rFonts w:ascii="Arial" w:hAnsi="Arial" w:cs="Arial"/>
          <w:color w:val="000000"/>
          <w:sz w:val="20"/>
          <w:szCs w:val="20"/>
        </w:rPr>
        <w:t>3. If the proposal is denied, no sponsor may issue a charter to the charter school governing body.</w:t>
      </w:r>
    </w:p>
    <w:p w14:paraId="7488A651" w14:textId="77777777" w:rsidR="00860F16" w:rsidRPr="008177C8" w:rsidRDefault="00860F16" w:rsidP="00860F16">
      <w:pPr>
        <w:spacing w:before="100" w:beforeAutospacing="1" w:after="100" w:afterAutospacing="1"/>
        <w:rPr>
          <w:rFonts w:ascii="Arial" w:hAnsi="Arial" w:cs="Arial"/>
          <w:color w:val="000000"/>
          <w:sz w:val="20"/>
          <w:szCs w:val="20"/>
        </w:rPr>
      </w:pPr>
      <w:r w:rsidRPr="008177C8">
        <w:rPr>
          <w:rFonts w:ascii="Arial" w:hAnsi="Arial" w:cs="Arial"/>
          <w:color w:val="000000"/>
          <w:sz w:val="20"/>
          <w:szCs w:val="20"/>
        </w:rPr>
        <w:t>L. If a contract is not renewed, the governing board of the charter school may submit an application to a proposed new sponsor as provided for in Section 3-134 of this title.</w:t>
      </w:r>
    </w:p>
    <w:p w14:paraId="53734DB3" w14:textId="77777777" w:rsidR="00151DFE" w:rsidRDefault="00151DFE">
      <w:pPr>
        <w:rPr>
          <w:b/>
        </w:rPr>
      </w:pPr>
    </w:p>
    <w:p w14:paraId="09789FF3" w14:textId="77777777" w:rsidR="00151DFE" w:rsidRPr="00151DFE" w:rsidRDefault="00151DFE">
      <w:pPr>
        <w:rPr>
          <w:b/>
        </w:rPr>
      </w:pPr>
    </w:p>
    <w:p w14:paraId="578177CF" w14:textId="77777777" w:rsidR="00B4374F" w:rsidRPr="00151DFE" w:rsidRDefault="00B4374F">
      <w:pPr>
        <w:rPr>
          <w:b/>
        </w:rPr>
      </w:pPr>
      <w:r w:rsidRPr="00151DFE">
        <w:rPr>
          <w:b/>
        </w:rPr>
        <w:t>OKCPS Board Policy</w:t>
      </w:r>
    </w:p>
    <w:p w14:paraId="288DF5FA" w14:textId="7FA778B9" w:rsidR="00996B1C" w:rsidRPr="003C6249" w:rsidRDefault="00B4374F">
      <w:r>
        <w:rPr>
          <w:noProof/>
        </w:rPr>
        <w:drawing>
          <wp:inline distT="0" distB="0" distL="0" distR="0" wp14:anchorId="24F65F34" wp14:editId="1AAF015E">
            <wp:extent cx="5943600" cy="1517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3-08 at 2.56.10 PM.png"/>
                    <pic:cNvPicPr/>
                  </pic:nvPicPr>
                  <pic:blipFill>
                    <a:blip r:embed="rId6">
                      <a:extLst>
                        <a:ext uri="{28A0092B-C50C-407E-A947-70E740481C1C}">
                          <a14:useLocalDpi xmlns:a14="http://schemas.microsoft.com/office/drawing/2010/main" val="0"/>
                        </a:ext>
                      </a:extLst>
                    </a:blip>
                    <a:stretch>
                      <a:fillRect/>
                    </a:stretch>
                  </pic:blipFill>
                  <pic:spPr>
                    <a:xfrm>
                      <a:off x="0" y="0"/>
                      <a:ext cx="5943600" cy="1517650"/>
                    </a:xfrm>
                    <a:prstGeom prst="rect">
                      <a:avLst/>
                    </a:prstGeom>
                  </pic:spPr>
                </pic:pic>
              </a:graphicData>
            </a:graphic>
          </wp:inline>
        </w:drawing>
      </w:r>
    </w:p>
    <w:sectPr w:rsidR="00996B1C" w:rsidRPr="003C6249" w:rsidSect="00AE4941">
      <w:pgSz w:w="12240" w:h="15840"/>
      <w:pgMar w:top="58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4F4EB7"/>
    <w:multiLevelType w:val="hybridMultilevel"/>
    <w:tmpl w:val="9D52B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E0"/>
    <w:rsid w:val="0009334D"/>
    <w:rsid w:val="00094AF7"/>
    <w:rsid w:val="000D2253"/>
    <w:rsid w:val="00151DFE"/>
    <w:rsid w:val="00194308"/>
    <w:rsid w:val="00244344"/>
    <w:rsid w:val="002819AD"/>
    <w:rsid w:val="002E5EF6"/>
    <w:rsid w:val="0030303C"/>
    <w:rsid w:val="0031317B"/>
    <w:rsid w:val="00327778"/>
    <w:rsid w:val="00384B50"/>
    <w:rsid w:val="003C6249"/>
    <w:rsid w:val="004A2005"/>
    <w:rsid w:val="00563390"/>
    <w:rsid w:val="0059141C"/>
    <w:rsid w:val="005E620B"/>
    <w:rsid w:val="00605539"/>
    <w:rsid w:val="006A004D"/>
    <w:rsid w:val="006E2B29"/>
    <w:rsid w:val="0073366B"/>
    <w:rsid w:val="00742343"/>
    <w:rsid w:val="0078327C"/>
    <w:rsid w:val="007B3DCC"/>
    <w:rsid w:val="0082571D"/>
    <w:rsid w:val="00860F16"/>
    <w:rsid w:val="00870CE0"/>
    <w:rsid w:val="008A4A5B"/>
    <w:rsid w:val="008C14BD"/>
    <w:rsid w:val="00952F12"/>
    <w:rsid w:val="009601EE"/>
    <w:rsid w:val="00996B1C"/>
    <w:rsid w:val="00A615FD"/>
    <w:rsid w:val="00A93FE0"/>
    <w:rsid w:val="00AE4941"/>
    <w:rsid w:val="00B4374F"/>
    <w:rsid w:val="00BB7E48"/>
    <w:rsid w:val="00BD25D3"/>
    <w:rsid w:val="00D037D3"/>
    <w:rsid w:val="00D872FC"/>
    <w:rsid w:val="00E16FA7"/>
    <w:rsid w:val="00FE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3AD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0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4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2238</Words>
  <Characters>12760</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2017-03-13T13:25:00Z</cp:lastPrinted>
  <dcterms:created xsi:type="dcterms:W3CDTF">2018-01-25T15:32:00Z</dcterms:created>
  <dcterms:modified xsi:type="dcterms:W3CDTF">2018-01-25T15:32:00Z</dcterms:modified>
</cp:coreProperties>
</file>